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F381" w14:textId="0C1817F0" w:rsidR="00F7648D" w:rsidRDefault="00F7648D" w:rsidP="00F7648D">
      <w:pPr>
        <w:spacing w:after="0"/>
        <w:jc w:val="both"/>
        <w:rPr>
          <w:rFonts w:ascii="Times New Roman" w:hAnsi="Times New Roman" w:cs="Times New Roman"/>
          <w:b/>
          <w:sz w:val="28"/>
          <w:szCs w:val="28"/>
        </w:rPr>
      </w:pPr>
    </w:p>
    <w:p w14:paraId="53B61EA0" w14:textId="6403B243" w:rsidR="00F7648D" w:rsidRDefault="00F7648D" w:rsidP="00F7648D">
      <w:pPr>
        <w:spacing w:after="0"/>
        <w:jc w:val="both"/>
        <w:rPr>
          <w:rFonts w:cs="Arial"/>
          <w:color w:val="000000"/>
          <w:sz w:val="16"/>
          <w:szCs w:val="16"/>
          <w:lang w:eastAsia="hr-HR"/>
        </w:rPr>
      </w:pPr>
      <w:r w:rsidRPr="00347DA3">
        <w:rPr>
          <w:rFonts w:cs="Arial"/>
          <w:sz w:val="24"/>
          <w:szCs w:val="24"/>
        </w:rPr>
        <w:t xml:space="preserve">Klasa: </w:t>
      </w:r>
      <w:hyperlink r:id="rId8" w:history="1">
        <w:r>
          <w:rPr>
            <w:rStyle w:val="Hiperveza"/>
            <w:rFonts w:cs="Arial"/>
            <w:b/>
            <w:bCs/>
            <w:i/>
            <w:iCs/>
            <w:color w:val="57673F"/>
            <w:sz w:val="23"/>
            <w:szCs w:val="23"/>
          </w:rPr>
          <w:t>030-01/24-01/31</w:t>
        </w:r>
      </w:hyperlink>
    </w:p>
    <w:p w14:paraId="0CC1B5FF" w14:textId="77777777" w:rsidR="00F7648D" w:rsidRPr="00347DA3" w:rsidRDefault="00F7648D" w:rsidP="00F7648D">
      <w:pPr>
        <w:spacing w:after="0"/>
        <w:jc w:val="both"/>
        <w:rPr>
          <w:rFonts w:cs="Arial"/>
          <w:sz w:val="24"/>
          <w:szCs w:val="24"/>
        </w:rPr>
      </w:pPr>
      <w:proofErr w:type="spellStart"/>
      <w:r w:rsidRPr="00347DA3">
        <w:rPr>
          <w:rFonts w:cs="Arial"/>
          <w:sz w:val="24"/>
          <w:szCs w:val="24"/>
        </w:rPr>
        <w:t>Urbroj</w:t>
      </w:r>
      <w:proofErr w:type="spellEnd"/>
      <w:r w:rsidRPr="00347DA3">
        <w:rPr>
          <w:rFonts w:cs="Arial"/>
          <w:sz w:val="24"/>
          <w:szCs w:val="24"/>
        </w:rPr>
        <w:t xml:space="preserve">: </w:t>
      </w:r>
      <w:r w:rsidRPr="001407F6">
        <w:rPr>
          <w:rFonts w:cs="Arial"/>
          <w:sz w:val="24"/>
          <w:szCs w:val="24"/>
        </w:rPr>
        <w:t>238/04-94-02/01-24-1</w:t>
      </w:r>
    </w:p>
    <w:p w14:paraId="7E6FB141" w14:textId="77777777" w:rsidR="00F7648D" w:rsidRPr="00347DA3" w:rsidRDefault="00F7648D" w:rsidP="00F7648D">
      <w:pPr>
        <w:spacing w:after="0"/>
        <w:jc w:val="both"/>
        <w:rPr>
          <w:rFonts w:cs="Arial"/>
          <w:sz w:val="24"/>
          <w:szCs w:val="24"/>
        </w:rPr>
      </w:pPr>
      <w:r w:rsidRPr="00347DA3">
        <w:rPr>
          <w:rFonts w:cs="Arial"/>
          <w:sz w:val="24"/>
          <w:szCs w:val="24"/>
        </w:rPr>
        <w:t>Stančić, 16.12.2024.godina</w:t>
      </w:r>
    </w:p>
    <w:p w14:paraId="1DEFFE9B" w14:textId="58C61ABE" w:rsidR="00F7648D" w:rsidRDefault="00F7648D" w:rsidP="00F7648D">
      <w:pPr>
        <w:rPr>
          <w:b/>
          <w:bCs/>
          <w:sz w:val="96"/>
          <w:szCs w:val="96"/>
        </w:rPr>
      </w:pPr>
    </w:p>
    <w:p w14:paraId="1B073AAE" w14:textId="41F01655" w:rsidR="00F7648D" w:rsidRPr="00347DA3" w:rsidRDefault="00F7648D" w:rsidP="00F7648D">
      <w:pPr>
        <w:rPr>
          <w:b/>
          <w:bCs/>
          <w:sz w:val="72"/>
          <w:szCs w:val="72"/>
        </w:rPr>
      </w:pPr>
      <w:r>
        <w:rPr>
          <w:b/>
          <w:bCs/>
          <w:sz w:val="72"/>
          <w:szCs w:val="72"/>
        </w:rPr>
        <w:t>IZVJEŠĆE O RADU</w:t>
      </w:r>
    </w:p>
    <w:p w14:paraId="7F62EBCA" w14:textId="4E7C2BB4" w:rsidR="00F7648D" w:rsidRPr="00347DA3" w:rsidRDefault="00F7648D" w:rsidP="00F7648D">
      <w:pPr>
        <w:rPr>
          <w:b/>
          <w:bCs/>
          <w:sz w:val="72"/>
          <w:szCs w:val="72"/>
        </w:rPr>
      </w:pPr>
      <w:r w:rsidRPr="00347DA3">
        <w:rPr>
          <w:b/>
          <w:bCs/>
          <w:sz w:val="72"/>
          <w:szCs w:val="72"/>
        </w:rPr>
        <w:t>CENTRA ZA</w:t>
      </w:r>
    </w:p>
    <w:p w14:paraId="10FCA8A2" w14:textId="509300E0" w:rsidR="00F7648D" w:rsidRPr="00347DA3" w:rsidRDefault="00F7648D" w:rsidP="00F7648D">
      <w:pPr>
        <w:rPr>
          <w:b/>
          <w:bCs/>
          <w:sz w:val="72"/>
          <w:szCs w:val="72"/>
        </w:rPr>
      </w:pPr>
      <w:r w:rsidRPr="00347DA3">
        <w:rPr>
          <w:b/>
          <w:bCs/>
          <w:sz w:val="72"/>
          <w:szCs w:val="72"/>
        </w:rPr>
        <w:t>REHABILITACIJU</w:t>
      </w:r>
    </w:p>
    <w:p w14:paraId="47DE1941" w14:textId="41723A23" w:rsidR="00F7648D" w:rsidRPr="00347DA3" w:rsidRDefault="00F7648D" w:rsidP="00F7648D">
      <w:pPr>
        <w:rPr>
          <w:b/>
          <w:bCs/>
          <w:sz w:val="72"/>
          <w:szCs w:val="72"/>
        </w:rPr>
      </w:pPr>
      <w:r w:rsidRPr="00347DA3">
        <w:rPr>
          <w:b/>
          <w:bCs/>
          <w:sz w:val="72"/>
          <w:szCs w:val="72"/>
        </w:rPr>
        <w:t>STANČIĆ</w:t>
      </w:r>
    </w:p>
    <w:p w14:paraId="2E7BBA9D" w14:textId="42A08EAE" w:rsidR="00F7648D" w:rsidRDefault="00F7648D" w:rsidP="00F7648D">
      <w:pPr>
        <w:rPr>
          <w:b/>
          <w:bCs/>
          <w:sz w:val="72"/>
          <w:szCs w:val="72"/>
        </w:rPr>
      </w:pPr>
      <w:r w:rsidRPr="00347DA3">
        <w:rPr>
          <w:b/>
          <w:bCs/>
          <w:sz w:val="72"/>
          <w:szCs w:val="72"/>
        </w:rPr>
        <w:t>ZA 202</w:t>
      </w:r>
      <w:r>
        <w:rPr>
          <w:b/>
          <w:bCs/>
          <w:sz w:val="72"/>
          <w:szCs w:val="72"/>
        </w:rPr>
        <w:t>4</w:t>
      </w:r>
      <w:r w:rsidRPr="00347DA3">
        <w:rPr>
          <w:b/>
          <w:bCs/>
          <w:sz w:val="72"/>
          <w:szCs w:val="72"/>
        </w:rPr>
        <w:t>. GODINU</w:t>
      </w:r>
    </w:p>
    <w:p w14:paraId="5BB2F75E" w14:textId="77777777" w:rsidR="00F7648D" w:rsidRDefault="00F7648D" w:rsidP="00F7648D">
      <w:pPr>
        <w:rPr>
          <w:b/>
          <w:bCs/>
          <w:sz w:val="32"/>
          <w:szCs w:val="32"/>
        </w:rPr>
      </w:pPr>
    </w:p>
    <w:p w14:paraId="7BC8C549" w14:textId="3C7C8C83" w:rsidR="00F7648D" w:rsidRDefault="00F7648D" w:rsidP="00F7648D">
      <w:pPr>
        <w:rPr>
          <w:b/>
          <w:bCs/>
          <w:sz w:val="32"/>
          <w:szCs w:val="32"/>
        </w:rPr>
      </w:pPr>
    </w:p>
    <w:p w14:paraId="60457030" w14:textId="6E59270E" w:rsidR="00F7648D" w:rsidRDefault="00F7648D" w:rsidP="00F7648D">
      <w:pPr>
        <w:rPr>
          <w:b/>
          <w:bCs/>
          <w:sz w:val="32"/>
          <w:szCs w:val="32"/>
        </w:rPr>
      </w:pPr>
    </w:p>
    <w:p w14:paraId="62EDC637" w14:textId="6A4CDB76" w:rsidR="00F7648D" w:rsidRDefault="00F7648D" w:rsidP="00F7648D">
      <w:pPr>
        <w:rPr>
          <w:b/>
          <w:bCs/>
          <w:sz w:val="32"/>
          <w:szCs w:val="32"/>
        </w:rPr>
      </w:pPr>
    </w:p>
    <w:p w14:paraId="56DA1195" w14:textId="218C3EF9" w:rsidR="00F7648D" w:rsidRDefault="00202B08" w:rsidP="00F7648D">
      <w:pPr>
        <w:rPr>
          <w:b/>
          <w:bCs/>
          <w:sz w:val="32"/>
          <w:szCs w:val="32"/>
        </w:rPr>
      </w:pPr>
      <w:r w:rsidRPr="00202B08">
        <w:rPr>
          <w:b/>
          <w:bCs/>
          <w:noProof/>
          <w:sz w:val="32"/>
          <w:szCs w:val="32"/>
        </w:rPr>
        <w:drawing>
          <wp:anchor distT="0" distB="0" distL="114300" distR="114300" simplePos="0" relativeHeight="251658240" behindDoc="1" locked="0" layoutInCell="1" allowOverlap="1" wp14:anchorId="60B069BE" wp14:editId="57A30045">
            <wp:simplePos x="0" y="0"/>
            <wp:positionH relativeFrom="column">
              <wp:posOffset>2405380</wp:posOffset>
            </wp:positionH>
            <wp:positionV relativeFrom="paragraph">
              <wp:posOffset>100543</wp:posOffset>
            </wp:positionV>
            <wp:extent cx="2524125" cy="2082587"/>
            <wp:effectExtent l="0" t="0" r="0" b="0"/>
            <wp:wrapNone/>
            <wp:docPr id="15697775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6069" cy="20841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166A9" w14:textId="77777777" w:rsidR="00F7648D" w:rsidRPr="00347DA3" w:rsidRDefault="00F7648D" w:rsidP="00F7648D">
      <w:pPr>
        <w:rPr>
          <w:b/>
          <w:bCs/>
          <w:sz w:val="28"/>
          <w:szCs w:val="28"/>
        </w:rPr>
      </w:pPr>
      <w:r>
        <w:rPr>
          <w:b/>
          <w:bCs/>
          <w:sz w:val="32"/>
          <w:szCs w:val="32"/>
        </w:rPr>
        <w:t xml:space="preserve">                                                </w:t>
      </w:r>
      <w:r w:rsidRPr="00347DA3">
        <w:rPr>
          <w:b/>
          <w:bCs/>
          <w:sz w:val="28"/>
          <w:szCs w:val="28"/>
        </w:rPr>
        <w:t xml:space="preserve">Ravnateljica </w:t>
      </w:r>
    </w:p>
    <w:p w14:paraId="17F153DA" w14:textId="77777777" w:rsidR="00F7648D" w:rsidRDefault="00F7648D" w:rsidP="00F7648D">
      <w:pPr>
        <w:rPr>
          <w:rFonts w:ascii="Calibri" w:hAnsi="Calibri" w:cs="Calibri"/>
          <w:sz w:val="32"/>
          <w:szCs w:val="32"/>
        </w:rPr>
      </w:pPr>
      <w:r w:rsidRPr="00347DA3">
        <w:rPr>
          <w:b/>
          <w:bCs/>
          <w:sz w:val="28"/>
          <w:szCs w:val="28"/>
        </w:rPr>
        <w:t xml:space="preserve">                                        </w:t>
      </w:r>
      <w:r>
        <w:rPr>
          <w:b/>
          <w:bCs/>
          <w:sz w:val="28"/>
          <w:szCs w:val="28"/>
        </w:rPr>
        <w:t xml:space="preserve">            </w:t>
      </w:r>
      <w:r w:rsidRPr="00347DA3">
        <w:rPr>
          <w:b/>
          <w:bCs/>
          <w:sz w:val="28"/>
          <w:szCs w:val="28"/>
        </w:rPr>
        <w:t xml:space="preserve"> </w:t>
      </w:r>
      <w:proofErr w:type="spellStart"/>
      <w:r w:rsidRPr="00347DA3">
        <w:rPr>
          <w:b/>
          <w:bCs/>
          <w:sz w:val="28"/>
          <w:szCs w:val="28"/>
        </w:rPr>
        <w:t>Sanjica</w:t>
      </w:r>
      <w:proofErr w:type="spellEnd"/>
      <w:r w:rsidRPr="00347DA3">
        <w:rPr>
          <w:b/>
          <w:bCs/>
          <w:sz w:val="28"/>
          <w:szCs w:val="28"/>
        </w:rPr>
        <w:t xml:space="preserve"> Grbavac, </w:t>
      </w:r>
      <w:proofErr w:type="spellStart"/>
      <w:r w:rsidRPr="00347DA3">
        <w:rPr>
          <w:b/>
          <w:bCs/>
          <w:sz w:val="28"/>
          <w:szCs w:val="28"/>
        </w:rPr>
        <w:t>univ.spec.act.soc</w:t>
      </w:r>
      <w:proofErr w:type="spellEnd"/>
      <w:r>
        <w:rPr>
          <w:b/>
          <w:bCs/>
          <w:sz w:val="32"/>
          <w:szCs w:val="32"/>
        </w:rPr>
        <w:t>.</w:t>
      </w:r>
    </w:p>
    <w:p w14:paraId="0B9463CE" w14:textId="77777777" w:rsidR="00F7648D" w:rsidRDefault="00F7648D" w:rsidP="00F7648D">
      <w:pPr>
        <w:rPr>
          <w:rFonts w:ascii="Arial" w:hAnsi="Arial" w:cs="Arial"/>
          <w:b/>
          <w:sz w:val="24"/>
          <w:szCs w:val="24"/>
        </w:rPr>
      </w:pPr>
    </w:p>
    <w:p w14:paraId="74D820B8" w14:textId="77777777" w:rsidR="00F7648D" w:rsidRDefault="00F7648D" w:rsidP="00F7648D">
      <w:pPr>
        <w:rPr>
          <w:rFonts w:ascii="Arial" w:hAnsi="Arial" w:cs="Arial"/>
          <w:b/>
          <w:sz w:val="24"/>
          <w:szCs w:val="24"/>
        </w:rPr>
      </w:pPr>
    </w:p>
    <w:p w14:paraId="3C70F92F" w14:textId="56C59453" w:rsidR="00F93476" w:rsidRPr="00F7648D" w:rsidRDefault="00F93476" w:rsidP="00F7648D">
      <w:pPr>
        <w:rPr>
          <w:rFonts w:ascii="Calibri" w:hAnsi="Calibri" w:cs="Calibri"/>
          <w:sz w:val="32"/>
          <w:szCs w:val="32"/>
        </w:rPr>
      </w:pPr>
      <w:r w:rsidRPr="00F7648D">
        <w:rPr>
          <w:rFonts w:ascii="Arial" w:hAnsi="Arial" w:cs="Arial"/>
          <w:b/>
          <w:sz w:val="24"/>
          <w:szCs w:val="24"/>
        </w:rPr>
        <w:lastRenderedPageBreak/>
        <w:t>IZVJEŠĆE O RADU CENTRA ZA REHABILITACIJU STANČIĆ ZA 2024.</w:t>
      </w:r>
      <w:r w:rsidR="00C82BAB" w:rsidRPr="00F7648D">
        <w:rPr>
          <w:rFonts w:ascii="Arial" w:hAnsi="Arial" w:cs="Arial"/>
          <w:b/>
          <w:sz w:val="24"/>
          <w:szCs w:val="24"/>
        </w:rPr>
        <w:t xml:space="preserve"> </w:t>
      </w:r>
      <w:r w:rsidRPr="00F7648D">
        <w:rPr>
          <w:rFonts w:ascii="Arial" w:hAnsi="Arial" w:cs="Arial"/>
          <w:b/>
          <w:sz w:val="24"/>
          <w:szCs w:val="24"/>
        </w:rPr>
        <w:t>GODINU</w:t>
      </w:r>
    </w:p>
    <w:p w14:paraId="5514526B" w14:textId="77777777" w:rsidR="00F93476" w:rsidRPr="00F7648D" w:rsidRDefault="00F93476" w:rsidP="00F7648D">
      <w:pPr>
        <w:jc w:val="both"/>
        <w:rPr>
          <w:rFonts w:ascii="Arial" w:hAnsi="Arial" w:cs="Arial"/>
          <w:sz w:val="24"/>
          <w:szCs w:val="24"/>
        </w:rPr>
      </w:pPr>
    </w:p>
    <w:p w14:paraId="3D458A89" w14:textId="77777777" w:rsidR="00F93476" w:rsidRPr="00F7648D" w:rsidRDefault="00F93476" w:rsidP="00F7648D">
      <w:pPr>
        <w:jc w:val="both"/>
        <w:rPr>
          <w:rFonts w:ascii="Arial" w:hAnsi="Arial" w:cs="Arial"/>
          <w:b/>
          <w:sz w:val="24"/>
          <w:szCs w:val="24"/>
        </w:rPr>
      </w:pPr>
      <w:r w:rsidRPr="00F7648D">
        <w:rPr>
          <w:rFonts w:ascii="Arial" w:hAnsi="Arial" w:cs="Arial"/>
          <w:b/>
          <w:sz w:val="24"/>
          <w:szCs w:val="24"/>
        </w:rPr>
        <w:t>UVOD</w:t>
      </w:r>
      <w:r w:rsidR="00B909BE" w:rsidRPr="00F7648D">
        <w:rPr>
          <w:rFonts w:ascii="Arial" w:hAnsi="Arial" w:cs="Arial"/>
          <w:b/>
          <w:sz w:val="24"/>
          <w:szCs w:val="24"/>
        </w:rPr>
        <w:t xml:space="preserve"> </w:t>
      </w:r>
      <w:r w:rsidR="00B20382" w:rsidRPr="00F7648D">
        <w:rPr>
          <w:rFonts w:ascii="Arial" w:hAnsi="Arial" w:cs="Arial"/>
          <w:b/>
          <w:sz w:val="24"/>
          <w:szCs w:val="24"/>
        </w:rPr>
        <w:t>- O NAMA</w:t>
      </w:r>
    </w:p>
    <w:p w14:paraId="2FE078E5"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 xml:space="preserve">Centar za rehabilitaciju Stančić (u daljnjem tekstu: CZR Stančić, Centar ili ustanova) je ustanova socijalne skrbi pod neposrednom ingerencijom Ministarstva rada, mirovinskog sustava, obitelji i socijalne politike. Centar je smješten u naselju Stančić, istočnom dijelu Zagrebačke županije, tridesetak  kilometara od Zagreba, u neposrednoj blizini Dugog Sela, Vrbovca,  Sv. Ivan Zeline i Ivanić Grada s kojima je dobro prometno povezan. Sjedište Centra  se nalazi na području na površini od oko 7 ha, okruženi smo  parkovima i zelenim površinama. S obzirom na svoj položaj i  dostupnost, postoji značajan interes potencijalnih korisnika za pojedine socijalne usluge koje Centar može osigurati. </w:t>
      </w:r>
    </w:p>
    <w:p w14:paraId="518ABBD6"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 xml:space="preserve">Osim u sjedištu, </w:t>
      </w:r>
      <w:proofErr w:type="spellStart"/>
      <w:r w:rsidRPr="00F7648D">
        <w:rPr>
          <w:rFonts w:ascii="Arial" w:hAnsi="Arial" w:cs="Arial"/>
          <w:sz w:val="24"/>
          <w:szCs w:val="24"/>
        </w:rPr>
        <w:t>izvaninstitucijske</w:t>
      </w:r>
      <w:proofErr w:type="spellEnd"/>
      <w:r w:rsidRPr="00F7648D">
        <w:rPr>
          <w:rFonts w:ascii="Arial" w:hAnsi="Arial" w:cs="Arial"/>
          <w:sz w:val="24"/>
          <w:szCs w:val="24"/>
        </w:rPr>
        <w:t xml:space="preserve"> socijalne usluge za djecu pružamo u dva Dnevna centra, u Vrbovcu i Dugom Selu: tijekom provedbe prve faze </w:t>
      </w:r>
      <w:proofErr w:type="spellStart"/>
      <w:r w:rsidRPr="00F7648D">
        <w:rPr>
          <w:rFonts w:ascii="Arial" w:hAnsi="Arial" w:cs="Arial"/>
          <w:sz w:val="24"/>
          <w:szCs w:val="24"/>
        </w:rPr>
        <w:t>deinstitucionalizacije</w:t>
      </w:r>
      <w:proofErr w:type="spellEnd"/>
      <w:r w:rsidRPr="00F7648D">
        <w:rPr>
          <w:rFonts w:ascii="Arial" w:hAnsi="Arial" w:cs="Arial"/>
          <w:sz w:val="24"/>
          <w:szCs w:val="24"/>
        </w:rPr>
        <w:t xml:space="preserve"> i transformacije formirali smo dvije dislocirane jedinice organiziranog stanovanja u Dugom Selu i u Sesvetama a svaka od njih ima po jedan Dnevni centar za one korisnike organiziranog stanovanja koji uslijed svojih psiho-fizičkih sposobnosti nemaju mogućnost zapošljavanja u zajednici već u dnevnim centrima provode različite radne i kreativne aktivnosti. </w:t>
      </w:r>
    </w:p>
    <w:p w14:paraId="5254E7FE"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Temeljna uloga Centra je osigurati djeci s teškoćama i odraslim osobama s invaliditetom  poštivanje ljudskih prava što uključuje pravo na život u zajednici uz osiguran pristup svim neophodnim socijalnim uslugama i društvenim sadržajima koji im omogućuju punu socijalnu uključenost uz primjerenu kvalitetu življenja.</w:t>
      </w:r>
    </w:p>
    <w:p w14:paraId="1E54E0A7"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Sukladno Statutu, Centar pruža slijedeće socijalne usluge djeci s teškoćama u razvoju:</w:t>
      </w:r>
    </w:p>
    <w:p w14:paraId="393B374B"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Centar pruža socijalne usluge  djeci s teškoćama u razvoju od 0. do 18. navršene godine života i to:</w:t>
      </w:r>
    </w:p>
    <w:p w14:paraId="2FC4FCCF"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savjetovanje</w:t>
      </w:r>
    </w:p>
    <w:p w14:paraId="33234C65"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stručna procjena</w:t>
      </w:r>
    </w:p>
    <w:p w14:paraId="6C368532"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 xml:space="preserve">psihosocijalna podrška </w:t>
      </w:r>
    </w:p>
    <w:p w14:paraId="02A0CC73"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rana razvojna podrška</w:t>
      </w:r>
    </w:p>
    <w:p w14:paraId="6DCFFFDD"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pomoć pri uključivanju u programe odgoja i redovitog obrazovanja</w:t>
      </w:r>
    </w:p>
    <w:p w14:paraId="5F97A1F2"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boravak</w:t>
      </w:r>
    </w:p>
    <w:p w14:paraId="572C979B"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organizirano stanovanje</w:t>
      </w:r>
    </w:p>
    <w:p w14:paraId="64C0F537" w14:textId="77777777" w:rsidR="00F93476" w:rsidRPr="00F7648D" w:rsidRDefault="00F93476" w:rsidP="00F7648D">
      <w:pPr>
        <w:numPr>
          <w:ilvl w:val="0"/>
          <w:numId w:val="43"/>
        </w:numPr>
        <w:jc w:val="both"/>
        <w:rPr>
          <w:rFonts w:ascii="Arial" w:hAnsi="Arial" w:cs="Arial"/>
          <w:sz w:val="24"/>
          <w:szCs w:val="24"/>
        </w:rPr>
      </w:pPr>
      <w:r w:rsidRPr="00F7648D">
        <w:rPr>
          <w:rFonts w:ascii="Arial" w:hAnsi="Arial" w:cs="Arial"/>
          <w:sz w:val="24"/>
          <w:szCs w:val="24"/>
        </w:rPr>
        <w:t>smještaj</w:t>
      </w:r>
    </w:p>
    <w:p w14:paraId="598C2C00" w14:textId="77777777" w:rsidR="00374C00" w:rsidRPr="00F7648D" w:rsidRDefault="00374C00" w:rsidP="00F7648D">
      <w:pPr>
        <w:jc w:val="both"/>
        <w:rPr>
          <w:rFonts w:ascii="Arial" w:hAnsi="Arial" w:cs="Arial"/>
          <w:sz w:val="24"/>
          <w:szCs w:val="24"/>
        </w:rPr>
      </w:pPr>
    </w:p>
    <w:p w14:paraId="7180E0DA"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 xml:space="preserve">Centar pruža socijalne usluge odraslim osobama s invaliditetom – osobama s intelektualnim oštećenjem, osobama s intelektualnim oštećenjem uz dodatna </w:t>
      </w:r>
      <w:r w:rsidRPr="00F7648D">
        <w:rPr>
          <w:rFonts w:ascii="Arial" w:hAnsi="Arial" w:cs="Arial"/>
          <w:sz w:val="24"/>
          <w:szCs w:val="24"/>
        </w:rPr>
        <w:lastRenderedPageBreak/>
        <w:t>oštećenja (mentalna, tjelesna, osjetilna i druga oštećenja zdravlja) te osobama s poremećajima iz autističnog spektra i to:</w:t>
      </w:r>
    </w:p>
    <w:p w14:paraId="783EF7C3"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savjetovanje</w:t>
      </w:r>
    </w:p>
    <w:p w14:paraId="22B3FBB0"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stručna procjena</w:t>
      </w:r>
    </w:p>
    <w:p w14:paraId="6DCB4E8D"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 xml:space="preserve">psihosocijalna podrška </w:t>
      </w:r>
    </w:p>
    <w:p w14:paraId="2B91593B"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pomoć u kući</w:t>
      </w:r>
    </w:p>
    <w:p w14:paraId="0218F664"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socijalno mentorstvo</w:t>
      </w:r>
    </w:p>
    <w:p w14:paraId="12B11886"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boravak</w:t>
      </w:r>
    </w:p>
    <w:p w14:paraId="2F067705"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organizirano stanovanje</w:t>
      </w:r>
    </w:p>
    <w:p w14:paraId="2610B6FC"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smještaj</w:t>
      </w:r>
    </w:p>
    <w:p w14:paraId="6A48B5EA"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usluga osobne asistencije koju pruža osobni asistent ili videći pratitelj</w:t>
      </w:r>
    </w:p>
    <w:p w14:paraId="0277C015"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Centar obavlja i druge poslove koji se odnose na:</w:t>
      </w:r>
    </w:p>
    <w:p w14:paraId="47109296" w14:textId="77777777" w:rsidR="00F93476" w:rsidRPr="00F7648D" w:rsidRDefault="00F93476" w:rsidP="00F7648D">
      <w:pPr>
        <w:numPr>
          <w:ilvl w:val="0"/>
          <w:numId w:val="47"/>
        </w:numPr>
        <w:jc w:val="both"/>
        <w:rPr>
          <w:rFonts w:ascii="Arial" w:hAnsi="Arial" w:cs="Arial"/>
          <w:sz w:val="24"/>
          <w:szCs w:val="24"/>
        </w:rPr>
      </w:pPr>
      <w:bookmarkStart w:id="0" w:name="_Hlk152591361"/>
      <w:r w:rsidRPr="00F7648D">
        <w:rPr>
          <w:rFonts w:ascii="Arial" w:hAnsi="Arial" w:cs="Arial"/>
          <w:sz w:val="24"/>
          <w:szCs w:val="24"/>
        </w:rPr>
        <w:t xml:space="preserve">Podršku korisnicima i pružateljima </w:t>
      </w:r>
      <w:proofErr w:type="spellStart"/>
      <w:r w:rsidRPr="00F7648D">
        <w:rPr>
          <w:rFonts w:ascii="Arial" w:hAnsi="Arial" w:cs="Arial"/>
          <w:sz w:val="24"/>
          <w:szCs w:val="24"/>
        </w:rPr>
        <w:t>izvaninstitucijskih</w:t>
      </w:r>
      <w:proofErr w:type="spellEnd"/>
      <w:r w:rsidRPr="00F7648D">
        <w:rPr>
          <w:rFonts w:ascii="Arial" w:hAnsi="Arial" w:cs="Arial"/>
          <w:sz w:val="24"/>
          <w:szCs w:val="24"/>
        </w:rPr>
        <w:t xml:space="preserve"> oblika smještaja</w:t>
      </w:r>
    </w:p>
    <w:p w14:paraId="61D45DBB"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 xml:space="preserve">Informiranje zainteresiranih osoba o </w:t>
      </w:r>
      <w:proofErr w:type="spellStart"/>
      <w:r w:rsidRPr="00F7648D">
        <w:rPr>
          <w:rFonts w:ascii="Arial" w:hAnsi="Arial" w:cs="Arial"/>
          <w:sz w:val="24"/>
          <w:szCs w:val="24"/>
        </w:rPr>
        <w:t>udomiteljstvu</w:t>
      </w:r>
      <w:proofErr w:type="spellEnd"/>
      <w:r w:rsidRPr="00F7648D">
        <w:rPr>
          <w:rFonts w:ascii="Arial" w:hAnsi="Arial" w:cs="Arial"/>
          <w:sz w:val="24"/>
          <w:szCs w:val="24"/>
        </w:rPr>
        <w:t xml:space="preserve">, pružanje stručne pomoći i potpore udomiteljima i korisnicima, provođenje edukacije udomitelja i ostale djelatnosti propisane Zakonom o </w:t>
      </w:r>
      <w:proofErr w:type="spellStart"/>
      <w:r w:rsidRPr="00F7648D">
        <w:rPr>
          <w:rFonts w:ascii="Arial" w:hAnsi="Arial" w:cs="Arial"/>
          <w:sz w:val="24"/>
          <w:szCs w:val="24"/>
        </w:rPr>
        <w:t>udomiteljstvu</w:t>
      </w:r>
      <w:proofErr w:type="spellEnd"/>
      <w:r w:rsidRPr="00F7648D">
        <w:rPr>
          <w:rFonts w:ascii="Arial" w:hAnsi="Arial" w:cs="Arial"/>
          <w:sz w:val="24"/>
          <w:szCs w:val="24"/>
        </w:rPr>
        <w:t>.</w:t>
      </w:r>
    </w:p>
    <w:p w14:paraId="2B1CCC97"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Predlaganje i poticanje aktivnosti u području socijalne skrbi na lokalnoj razini</w:t>
      </w:r>
    </w:p>
    <w:p w14:paraId="0AE187CA"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 xml:space="preserve">Procjenjivanje potreba korisnika </w:t>
      </w:r>
      <w:bookmarkStart w:id="1" w:name="_Hlk141034896"/>
      <w:r w:rsidRPr="00F7648D">
        <w:rPr>
          <w:rFonts w:ascii="Arial" w:hAnsi="Arial" w:cs="Arial"/>
          <w:sz w:val="24"/>
          <w:szCs w:val="24"/>
        </w:rPr>
        <w:t>i sudjelovanje u donošenju socijalnog plana za područje jedinice područne ( regionalne ) samouprave i grada Zagreba</w:t>
      </w:r>
    </w:p>
    <w:bookmarkEnd w:id="1"/>
    <w:p w14:paraId="0922F613"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 xml:space="preserve">Poticanje i razvijanje volonterskog rada, rada, organiziranje i provođenje stručne i studentske prakse </w:t>
      </w:r>
    </w:p>
    <w:p w14:paraId="1D46F864" w14:textId="77777777" w:rsidR="00F93476" w:rsidRPr="00F7648D" w:rsidRDefault="00F93476" w:rsidP="00F7648D">
      <w:pPr>
        <w:numPr>
          <w:ilvl w:val="0"/>
          <w:numId w:val="47"/>
        </w:numPr>
        <w:jc w:val="both"/>
        <w:rPr>
          <w:rFonts w:ascii="Arial" w:hAnsi="Arial" w:cs="Arial"/>
          <w:sz w:val="24"/>
          <w:szCs w:val="24"/>
        </w:rPr>
      </w:pPr>
      <w:r w:rsidRPr="00F7648D">
        <w:rPr>
          <w:rFonts w:ascii="Arial" w:hAnsi="Arial" w:cs="Arial"/>
          <w:sz w:val="24"/>
          <w:szCs w:val="24"/>
        </w:rPr>
        <w:t>Obavljanje drugih poslova na temelju zakona i statuta Centra.</w:t>
      </w:r>
    </w:p>
    <w:bookmarkEnd w:id="0"/>
    <w:p w14:paraId="46B3E4BA" w14:textId="77777777" w:rsidR="00374C00" w:rsidRPr="00F7648D" w:rsidRDefault="00374C00" w:rsidP="00F7648D">
      <w:pPr>
        <w:jc w:val="both"/>
        <w:rPr>
          <w:rFonts w:ascii="Arial" w:hAnsi="Arial" w:cs="Arial"/>
          <w:sz w:val="24"/>
          <w:szCs w:val="24"/>
        </w:rPr>
      </w:pPr>
    </w:p>
    <w:p w14:paraId="7E5A8996"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Rad Centra organiziran je u sjedištu Centra i u četiri podružnice.</w:t>
      </w:r>
    </w:p>
    <w:p w14:paraId="725D2D69" w14:textId="77777777" w:rsidR="00F93476" w:rsidRPr="00F7648D" w:rsidRDefault="00F93476" w:rsidP="00F7648D">
      <w:pPr>
        <w:ind w:firstLine="708"/>
        <w:jc w:val="both"/>
        <w:rPr>
          <w:rFonts w:ascii="Arial" w:hAnsi="Arial" w:cs="Arial"/>
          <w:sz w:val="24"/>
          <w:szCs w:val="24"/>
        </w:rPr>
      </w:pPr>
      <w:bookmarkStart w:id="2" w:name="_Hlk152590194"/>
      <w:r w:rsidRPr="00F7648D">
        <w:rPr>
          <w:rFonts w:ascii="Arial" w:hAnsi="Arial" w:cs="Arial"/>
          <w:sz w:val="24"/>
          <w:szCs w:val="24"/>
        </w:rPr>
        <w:t xml:space="preserve">Podružnica </w:t>
      </w:r>
      <w:bookmarkEnd w:id="2"/>
      <w:r w:rsidRPr="00F7648D">
        <w:rPr>
          <w:rFonts w:ascii="Arial" w:hAnsi="Arial" w:cs="Arial"/>
          <w:sz w:val="24"/>
          <w:szCs w:val="24"/>
        </w:rPr>
        <w:t xml:space="preserve">Dugo Selo I, sa sjedištem u Dugom Selu, </w:t>
      </w:r>
      <w:proofErr w:type="spellStart"/>
      <w:r w:rsidRPr="00F7648D">
        <w:rPr>
          <w:rFonts w:ascii="Arial" w:hAnsi="Arial" w:cs="Arial"/>
          <w:sz w:val="24"/>
          <w:szCs w:val="24"/>
        </w:rPr>
        <w:t>Oštarijaševa</w:t>
      </w:r>
      <w:proofErr w:type="spellEnd"/>
      <w:r w:rsidRPr="00F7648D">
        <w:rPr>
          <w:rFonts w:ascii="Arial" w:hAnsi="Arial" w:cs="Arial"/>
          <w:sz w:val="24"/>
          <w:szCs w:val="24"/>
        </w:rPr>
        <w:t xml:space="preserve"> 6 </w:t>
      </w:r>
    </w:p>
    <w:p w14:paraId="7BA400F7" w14:textId="77777777" w:rsidR="00F93476" w:rsidRPr="00F7648D" w:rsidRDefault="00F93476" w:rsidP="00F7648D">
      <w:pPr>
        <w:ind w:firstLine="708"/>
        <w:jc w:val="both"/>
        <w:rPr>
          <w:rFonts w:ascii="Arial" w:hAnsi="Arial" w:cs="Arial"/>
          <w:sz w:val="24"/>
          <w:szCs w:val="24"/>
        </w:rPr>
      </w:pPr>
      <w:r w:rsidRPr="00F7648D">
        <w:rPr>
          <w:rFonts w:ascii="Arial" w:hAnsi="Arial" w:cs="Arial"/>
          <w:sz w:val="24"/>
          <w:szCs w:val="24"/>
        </w:rPr>
        <w:t xml:space="preserve">Podružnica Dugo Selo II, sa sjedištem u Dugom Selu, Marije Jurić Zagorke 6 </w:t>
      </w:r>
    </w:p>
    <w:p w14:paraId="5DC5EC41" w14:textId="77777777" w:rsidR="00F93476" w:rsidRPr="00F7648D" w:rsidRDefault="00F93476" w:rsidP="00F7648D">
      <w:pPr>
        <w:ind w:firstLine="708"/>
        <w:jc w:val="both"/>
        <w:rPr>
          <w:rFonts w:ascii="Arial" w:hAnsi="Arial" w:cs="Arial"/>
          <w:sz w:val="24"/>
          <w:szCs w:val="24"/>
        </w:rPr>
      </w:pPr>
      <w:r w:rsidRPr="00F7648D">
        <w:rPr>
          <w:rFonts w:ascii="Arial" w:hAnsi="Arial" w:cs="Arial"/>
          <w:sz w:val="24"/>
          <w:szCs w:val="24"/>
        </w:rPr>
        <w:t xml:space="preserve">Podružnica Sesvete, sa sjedištem u Zagrebu, Borisa Papandopula 13 </w:t>
      </w:r>
    </w:p>
    <w:p w14:paraId="0D056271" w14:textId="77777777" w:rsidR="00F93476" w:rsidRPr="00F7648D" w:rsidRDefault="00F93476" w:rsidP="00F7648D">
      <w:pPr>
        <w:ind w:firstLine="708"/>
        <w:jc w:val="both"/>
        <w:rPr>
          <w:rFonts w:ascii="Arial" w:hAnsi="Arial" w:cs="Arial"/>
          <w:sz w:val="24"/>
          <w:szCs w:val="24"/>
        </w:rPr>
      </w:pPr>
      <w:r w:rsidRPr="00F7648D">
        <w:rPr>
          <w:rFonts w:ascii="Arial" w:hAnsi="Arial" w:cs="Arial"/>
          <w:sz w:val="24"/>
          <w:szCs w:val="24"/>
        </w:rPr>
        <w:t xml:space="preserve">Podružnica Vrbovec, sa sjedištem u Vrbovcu, Zagrebačka ulica 38 </w:t>
      </w:r>
    </w:p>
    <w:p w14:paraId="229E40F3" w14:textId="77777777" w:rsidR="00F93476" w:rsidRPr="00F7648D" w:rsidRDefault="00F93476" w:rsidP="00F7648D">
      <w:pPr>
        <w:jc w:val="both"/>
        <w:rPr>
          <w:rFonts w:ascii="Arial" w:hAnsi="Arial" w:cs="Arial"/>
          <w:sz w:val="24"/>
          <w:szCs w:val="24"/>
        </w:rPr>
      </w:pPr>
    </w:p>
    <w:p w14:paraId="2C2E7116"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br w:type="page"/>
      </w:r>
    </w:p>
    <w:p w14:paraId="0CB5256C" w14:textId="77777777" w:rsidR="00F93476" w:rsidRPr="00F7648D" w:rsidRDefault="00F93476" w:rsidP="00F7648D">
      <w:pPr>
        <w:jc w:val="both"/>
        <w:rPr>
          <w:rFonts w:ascii="Arial" w:hAnsi="Arial" w:cs="Arial"/>
          <w:b/>
          <w:sz w:val="24"/>
          <w:szCs w:val="24"/>
        </w:rPr>
      </w:pPr>
      <w:r w:rsidRPr="00F7648D">
        <w:rPr>
          <w:rFonts w:ascii="Arial" w:hAnsi="Arial" w:cs="Arial"/>
          <w:b/>
          <w:sz w:val="24"/>
          <w:szCs w:val="24"/>
        </w:rPr>
        <w:lastRenderedPageBreak/>
        <w:t>SJEDIŠTE USTANOVE</w:t>
      </w:r>
    </w:p>
    <w:p w14:paraId="1C695E34" w14:textId="77777777" w:rsidR="00374C00" w:rsidRPr="00F7648D" w:rsidRDefault="00374C00" w:rsidP="00F7648D">
      <w:pPr>
        <w:jc w:val="both"/>
        <w:rPr>
          <w:rFonts w:ascii="Arial" w:hAnsi="Arial" w:cs="Arial"/>
          <w:sz w:val="24"/>
          <w:szCs w:val="24"/>
        </w:rPr>
      </w:pPr>
    </w:p>
    <w:p w14:paraId="114FACB0"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Rad Centra u sjedištu organiziran je od 00:00 do 24:00 sata.  Izvješće o radu za sjedište ustanove obuhvaća Izvješća o radu s korisnicima Odjela stanovanja i psihosocijalne rehabilitacije, Odjela njege i brige o zdravlju te Odjela radnih aktivnosti..</w:t>
      </w:r>
    </w:p>
    <w:p w14:paraId="38A08D77" w14:textId="77777777" w:rsidR="00F93476" w:rsidRPr="00F7648D" w:rsidRDefault="00C3430B" w:rsidP="00F7648D">
      <w:pPr>
        <w:jc w:val="both"/>
        <w:rPr>
          <w:rFonts w:ascii="Arial" w:hAnsi="Arial" w:cs="Arial"/>
          <w:sz w:val="24"/>
          <w:szCs w:val="24"/>
        </w:rPr>
      </w:pPr>
      <w:r w:rsidRPr="00F7648D">
        <w:rPr>
          <w:rFonts w:ascii="Arial" w:hAnsi="Arial" w:cs="Arial"/>
          <w:sz w:val="24"/>
          <w:szCs w:val="24"/>
        </w:rPr>
        <w:t>O</w:t>
      </w:r>
      <w:r w:rsidR="00F93476" w:rsidRPr="00F7648D">
        <w:rPr>
          <w:rFonts w:ascii="Arial" w:hAnsi="Arial" w:cs="Arial"/>
          <w:sz w:val="24"/>
          <w:szCs w:val="24"/>
        </w:rPr>
        <w:t xml:space="preserve">bavljanje djelatnosti je organizirano u okviru sljedećih ustrojbenih jedinica (odjela): </w:t>
      </w:r>
    </w:p>
    <w:p w14:paraId="025FEA8C" w14:textId="77777777" w:rsidR="00F93476" w:rsidRPr="00F7648D" w:rsidRDefault="00F93476" w:rsidP="00F7648D">
      <w:pPr>
        <w:numPr>
          <w:ilvl w:val="1"/>
          <w:numId w:val="5"/>
        </w:numPr>
        <w:jc w:val="both"/>
        <w:rPr>
          <w:rFonts w:ascii="Arial" w:hAnsi="Arial" w:cs="Arial"/>
          <w:sz w:val="24"/>
          <w:szCs w:val="24"/>
        </w:rPr>
      </w:pPr>
      <w:r w:rsidRPr="00F7648D">
        <w:rPr>
          <w:rFonts w:ascii="Arial" w:hAnsi="Arial" w:cs="Arial"/>
          <w:sz w:val="24"/>
          <w:szCs w:val="24"/>
        </w:rPr>
        <w:t>O</w:t>
      </w:r>
      <w:r w:rsidR="0022506C" w:rsidRPr="00F7648D">
        <w:rPr>
          <w:rFonts w:ascii="Arial" w:hAnsi="Arial" w:cs="Arial"/>
          <w:sz w:val="24"/>
          <w:szCs w:val="24"/>
        </w:rPr>
        <w:t>djel financijsko –računovodstvenih poslova</w:t>
      </w:r>
    </w:p>
    <w:p w14:paraId="34B5A7F2" w14:textId="77777777" w:rsidR="00F93476" w:rsidRPr="00F7648D" w:rsidRDefault="00F93476" w:rsidP="00F7648D">
      <w:pPr>
        <w:numPr>
          <w:ilvl w:val="1"/>
          <w:numId w:val="5"/>
        </w:numPr>
        <w:jc w:val="both"/>
        <w:rPr>
          <w:rFonts w:ascii="Arial" w:hAnsi="Arial" w:cs="Arial"/>
          <w:sz w:val="24"/>
          <w:szCs w:val="24"/>
        </w:rPr>
      </w:pPr>
      <w:r w:rsidRPr="00F7648D">
        <w:rPr>
          <w:rFonts w:ascii="Arial" w:hAnsi="Arial" w:cs="Arial"/>
          <w:sz w:val="24"/>
          <w:szCs w:val="24"/>
        </w:rPr>
        <w:t>O</w:t>
      </w:r>
      <w:r w:rsidR="0022506C" w:rsidRPr="00F7648D">
        <w:rPr>
          <w:rFonts w:ascii="Arial" w:hAnsi="Arial" w:cs="Arial"/>
          <w:sz w:val="24"/>
          <w:szCs w:val="24"/>
        </w:rPr>
        <w:t>djel njege i brige o zdravlju</w:t>
      </w:r>
    </w:p>
    <w:p w14:paraId="37F8B367" w14:textId="77777777" w:rsidR="00F93476" w:rsidRPr="00F7648D" w:rsidRDefault="00F93476" w:rsidP="00F7648D">
      <w:pPr>
        <w:numPr>
          <w:ilvl w:val="1"/>
          <w:numId w:val="5"/>
        </w:numPr>
        <w:jc w:val="both"/>
        <w:rPr>
          <w:rFonts w:ascii="Arial" w:hAnsi="Arial" w:cs="Arial"/>
          <w:sz w:val="24"/>
          <w:szCs w:val="24"/>
        </w:rPr>
      </w:pPr>
      <w:r w:rsidRPr="00F7648D">
        <w:rPr>
          <w:rFonts w:ascii="Arial" w:hAnsi="Arial" w:cs="Arial"/>
          <w:sz w:val="24"/>
          <w:szCs w:val="24"/>
        </w:rPr>
        <w:t>O</w:t>
      </w:r>
      <w:r w:rsidR="0022506C" w:rsidRPr="00F7648D">
        <w:rPr>
          <w:rFonts w:ascii="Arial" w:hAnsi="Arial" w:cs="Arial"/>
          <w:sz w:val="24"/>
          <w:szCs w:val="24"/>
        </w:rPr>
        <w:t>djel stanovanja i psihosocijalne rehabilitacije</w:t>
      </w:r>
    </w:p>
    <w:p w14:paraId="5B0741A5"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s intenzivnom i pojačanom njegom i brigom zdravlju – 1 A</w:t>
      </w:r>
    </w:p>
    <w:p w14:paraId="406E3EDE"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 xml:space="preserve"> Stručna cjelina stanovanja i psihosocijalne rehabilitacije s intenzivnom i pojačanom njegom i brigom zdravlju – 1 B</w:t>
      </w:r>
    </w:p>
    <w:p w14:paraId="606EA203"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2</w:t>
      </w:r>
    </w:p>
    <w:p w14:paraId="0F4A455A"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3A</w:t>
      </w:r>
    </w:p>
    <w:p w14:paraId="2F5355A1"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3B</w:t>
      </w:r>
    </w:p>
    <w:p w14:paraId="2B08C35A"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4A</w:t>
      </w:r>
    </w:p>
    <w:p w14:paraId="0A3B2093"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4B</w:t>
      </w:r>
    </w:p>
    <w:p w14:paraId="195D68D1"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stanovanja i psihosocijalne rehabilitacije – 5</w:t>
      </w:r>
    </w:p>
    <w:p w14:paraId="2F8AE35B"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Stručna cjelina manjih stambenih jedinica</w:t>
      </w:r>
    </w:p>
    <w:p w14:paraId="7E40F432" w14:textId="77777777" w:rsidR="00F93476" w:rsidRPr="00F7648D" w:rsidRDefault="0022506C" w:rsidP="00F7648D">
      <w:pPr>
        <w:numPr>
          <w:ilvl w:val="1"/>
          <w:numId w:val="5"/>
        </w:numPr>
        <w:jc w:val="both"/>
        <w:rPr>
          <w:rFonts w:ascii="Arial" w:hAnsi="Arial" w:cs="Arial"/>
          <w:sz w:val="24"/>
          <w:szCs w:val="24"/>
        </w:rPr>
      </w:pPr>
      <w:r w:rsidRPr="00F7648D">
        <w:rPr>
          <w:rFonts w:ascii="Arial" w:hAnsi="Arial" w:cs="Arial"/>
          <w:sz w:val="24"/>
          <w:szCs w:val="24"/>
        </w:rPr>
        <w:t>Odjel radnih aktivnosti</w:t>
      </w:r>
    </w:p>
    <w:p w14:paraId="1CE50FB6" w14:textId="77777777" w:rsidR="00F93476" w:rsidRPr="00F7648D" w:rsidRDefault="0022506C" w:rsidP="00F7648D">
      <w:pPr>
        <w:numPr>
          <w:ilvl w:val="1"/>
          <w:numId w:val="5"/>
        </w:numPr>
        <w:jc w:val="both"/>
        <w:rPr>
          <w:rFonts w:ascii="Arial" w:hAnsi="Arial" w:cs="Arial"/>
          <w:sz w:val="24"/>
          <w:szCs w:val="24"/>
        </w:rPr>
      </w:pPr>
      <w:r w:rsidRPr="00F7648D">
        <w:rPr>
          <w:rFonts w:ascii="Arial" w:hAnsi="Arial" w:cs="Arial"/>
          <w:sz w:val="24"/>
          <w:szCs w:val="24"/>
        </w:rPr>
        <w:t>Ustrojbena jedinica prehrane i distribucije hrane</w:t>
      </w:r>
    </w:p>
    <w:p w14:paraId="1A98822D" w14:textId="77777777" w:rsidR="00F93476" w:rsidRPr="00F7648D" w:rsidRDefault="00522A03" w:rsidP="00F7648D">
      <w:pPr>
        <w:numPr>
          <w:ilvl w:val="1"/>
          <w:numId w:val="5"/>
        </w:numPr>
        <w:jc w:val="both"/>
        <w:rPr>
          <w:rFonts w:ascii="Arial" w:hAnsi="Arial" w:cs="Arial"/>
          <w:sz w:val="24"/>
          <w:szCs w:val="24"/>
        </w:rPr>
      </w:pPr>
      <w:r w:rsidRPr="00F7648D">
        <w:rPr>
          <w:rFonts w:ascii="Arial" w:hAnsi="Arial" w:cs="Arial"/>
          <w:sz w:val="24"/>
          <w:szCs w:val="24"/>
        </w:rPr>
        <w:t>Ustrojbena jedinica tehničkih i pomoćnih poslova</w:t>
      </w:r>
    </w:p>
    <w:p w14:paraId="67C6AFA5"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Odsjek tehničkih poslova</w:t>
      </w:r>
    </w:p>
    <w:p w14:paraId="4C4D28BA" w14:textId="77777777" w:rsidR="00F93476" w:rsidRPr="00F7648D" w:rsidRDefault="00F93476" w:rsidP="00F7648D">
      <w:pPr>
        <w:numPr>
          <w:ilvl w:val="2"/>
          <w:numId w:val="5"/>
        </w:numPr>
        <w:jc w:val="both"/>
        <w:rPr>
          <w:rFonts w:ascii="Arial" w:hAnsi="Arial" w:cs="Arial"/>
          <w:sz w:val="24"/>
          <w:szCs w:val="24"/>
        </w:rPr>
      </w:pPr>
      <w:r w:rsidRPr="00F7648D">
        <w:rPr>
          <w:rFonts w:ascii="Arial" w:hAnsi="Arial" w:cs="Arial"/>
          <w:sz w:val="24"/>
          <w:szCs w:val="24"/>
        </w:rPr>
        <w:t xml:space="preserve"> Odsjek praonice i čišćenja</w:t>
      </w:r>
    </w:p>
    <w:p w14:paraId="472054F7" w14:textId="77777777" w:rsidR="00F93476" w:rsidRPr="00F7648D" w:rsidRDefault="00F93476" w:rsidP="00F7648D">
      <w:pPr>
        <w:jc w:val="both"/>
        <w:rPr>
          <w:rFonts w:ascii="Arial" w:hAnsi="Arial" w:cs="Arial"/>
          <w:sz w:val="24"/>
          <w:szCs w:val="24"/>
        </w:rPr>
      </w:pPr>
      <w:r w:rsidRPr="00F7648D">
        <w:rPr>
          <w:rFonts w:ascii="Arial" w:hAnsi="Arial" w:cs="Arial"/>
          <w:sz w:val="24"/>
          <w:szCs w:val="24"/>
        </w:rPr>
        <w:t>U Centru se obavljaju poslovi tajnika ustanove, administrativnog tajnika, administrativnog referenta, ekonoma  i poslovi zaštite na radu  pod neposrednim rukovođenjem  ravnatelja.</w:t>
      </w:r>
    </w:p>
    <w:p w14:paraId="3E686910" w14:textId="77777777" w:rsidR="00C3430B" w:rsidRPr="00F7648D" w:rsidRDefault="00F93476" w:rsidP="00F7648D">
      <w:pPr>
        <w:jc w:val="both"/>
        <w:rPr>
          <w:rFonts w:ascii="Arial" w:hAnsi="Arial" w:cs="Arial"/>
          <w:sz w:val="24"/>
          <w:szCs w:val="24"/>
        </w:rPr>
      </w:pPr>
      <w:r w:rsidRPr="00F7648D">
        <w:rPr>
          <w:rFonts w:ascii="Arial" w:hAnsi="Arial" w:cs="Arial"/>
          <w:sz w:val="24"/>
          <w:szCs w:val="24"/>
        </w:rPr>
        <w:t xml:space="preserve">Temeljem Pravilnika o unutarnjem ustrojstvu i sistematizaciji poslova Centra sistematizirano je </w:t>
      </w:r>
      <w:r w:rsidRPr="00F7648D">
        <w:rPr>
          <w:rFonts w:ascii="Arial" w:hAnsi="Arial" w:cs="Arial"/>
          <w:b/>
          <w:sz w:val="24"/>
          <w:szCs w:val="24"/>
        </w:rPr>
        <w:t xml:space="preserve">475 </w:t>
      </w:r>
      <w:r w:rsidRPr="00F7648D">
        <w:rPr>
          <w:rFonts w:ascii="Arial" w:hAnsi="Arial" w:cs="Arial"/>
          <w:sz w:val="24"/>
          <w:szCs w:val="24"/>
        </w:rPr>
        <w:t xml:space="preserve"> radnih mjesta, a u Centru na dan 30.06.2024. godine zaposleno je </w:t>
      </w:r>
      <w:r w:rsidRPr="00F7648D">
        <w:rPr>
          <w:rFonts w:ascii="Arial" w:hAnsi="Arial" w:cs="Arial"/>
          <w:b/>
          <w:bCs/>
          <w:sz w:val="24"/>
          <w:szCs w:val="24"/>
        </w:rPr>
        <w:t xml:space="preserve"> 381  </w:t>
      </w:r>
      <w:r w:rsidRPr="00F7648D">
        <w:rPr>
          <w:rFonts w:ascii="Arial" w:hAnsi="Arial" w:cs="Arial"/>
          <w:sz w:val="24"/>
          <w:szCs w:val="24"/>
        </w:rPr>
        <w:t xml:space="preserve">radnika na neodređeno vrijeme i  </w:t>
      </w:r>
      <w:r w:rsidRPr="00F7648D">
        <w:rPr>
          <w:rFonts w:ascii="Arial" w:hAnsi="Arial" w:cs="Arial"/>
          <w:b/>
          <w:sz w:val="24"/>
          <w:szCs w:val="24"/>
        </w:rPr>
        <w:t>29</w:t>
      </w:r>
      <w:r w:rsidRPr="00F7648D">
        <w:rPr>
          <w:rFonts w:ascii="Arial" w:hAnsi="Arial" w:cs="Arial"/>
          <w:sz w:val="24"/>
          <w:szCs w:val="24"/>
        </w:rPr>
        <w:t xml:space="preserve"> radnika  na određeno  (na zamjenama za bolovanje).</w:t>
      </w:r>
    </w:p>
    <w:p w14:paraId="469362C7" w14:textId="77777777" w:rsidR="00C3430B" w:rsidRPr="00F7648D" w:rsidRDefault="00C3430B" w:rsidP="00F7648D">
      <w:pPr>
        <w:jc w:val="both"/>
        <w:rPr>
          <w:rFonts w:ascii="Arial" w:hAnsi="Arial" w:cs="Arial"/>
          <w:sz w:val="24"/>
          <w:szCs w:val="24"/>
        </w:rPr>
      </w:pPr>
      <w:r w:rsidRPr="00F7648D">
        <w:rPr>
          <w:rFonts w:ascii="Arial" w:hAnsi="Arial" w:cs="Arial"/>
          <w:sz w:val="24"/>
          <w:szCs w:val="24"/>
        </w:rPr>
        <w:br w:type="page"/>
      </w:r>
    </w:p>
    <w:p w14:paraId="1F414F93" w14:textId="77777777" w:rsidR="0022506C" w:rsidRPr="00F7648D" w:rsidRDefault="0022506C" w:rsidP="00F7648D">
      <w:pPr>
        <w:tabs>
          <w:tab w:val="left" w:pos="660"/>
          <w:tab w:val="right" w:leader="dot" w:pos="9016"/>
        </w:tabs>
        <w:spacing w:after="100"/>
        <w:ind w:left="90"/>
        <w:jc w:val="both"/>
        <w:rPr>
          <w:rFonts w:ascii="Arial" w:eastAsia="Times New Roman" w:hAnsi="Arial" w:cs="Arial"/>
          <w:noProof/>
          <w:sz w:val="24"/>
          <w:szCs w:val="24"/>
          <w:lang w:val="en-US" w:eastAsia="hr-HR"/>
        </w:rPr>
      </w:pPr>
      <w:r w:rsidRPr="00F7648D">
        <w:rPr>
          <w:rFonts w:ascii="Arial" w:eastAsia="Times New Roman" w:hAnsi="Arial" w:cs="Arial"/>
          <w:b/>
          <w:bCs/>
          <w:noProof/>
          <w:sz w:val="24"/>
          <w:szCs w:val="24"/>
          <w:lang w:val="en-US" w:eastAsia="hr-HR"/>
        </w:rPr>
        <w:lastRenderedPageBreak/>
        <w:t>Tablica 1:</w:t>
      </w:r>
      <w:r w:rsidRPr="00F7648D">
        <w:rPr>
          <w:rFonts w:ascii="Arial" w:eastAsia="Times New Roman" w:hAnsi="Arial" w:cs="Arial"/>
          <w:noProof/>
          <w:sz w:val="24"/>
          <w:szCs w:val="24"/>
          <w:lang w:val="en-US" w:eastAsia="hr-HR"/>
        </w:rPr>
        <w:t xml:space="preserve"> Podaci o broju korisnika prema dobi i  vrsti socijalnih  usluga </w:t>
      </w:r>
    </w:p>
    <w:p w14:paraId="279687BB" w14:textId="77777777" w:rsidR="0022506C" w:rsidRPr="00F7648D" w:rsidRDefault="0022506C" w:rsidP="00F7648D">
      <w:pPr>
        <w:spacing w:after="120" w:line="276" w:lineRule="auto"/>
        <w:jc w:val="both"/>
        <w:rPr>
          <w:rFonts w:ascii="Arial" w:eastAsia="Calibri" w:hAnsi="Arial" w:cs="Arial"/>
          <w:b/>
          <w:bCs/>
          <w:sz w:val="24"/>
          <w:szCs w:val="24"/>
        </w:rPr>
      </w:pPr>
    </w:p>
    <w:p w14:paraId="54E1D5CB" w14:textId="77777777" w:rsidR="0022506C" w:rsidRPr="00F7648D" w:rsidRDefault="0022506C" w:rsidP="00F7648D">
      <w:pPr>
        <w:spacing w:after="120" w:line="276" w:lineRule="auto"/>
        <w:jc w:val="both"/>
        <w:rPr>
          <w:rFonts w:ascii="Arial" w:eastAsia="Calibri" w:hAnsi="Arial" w:cs="Arial"/>
          <w:bCs/>
          <w:sz w:val="24"/>
          <w:szCs w:val="24"/>
        </w:rPr>
      </w:pPr>
    </w:p>
    <w:tbl>
      <w:tblPr>
        <w:tblStyle w:val="Reetkatablice"/>
        <w:tblpPr w:leftFromText="180" w:rightFromText="180" w:vertAnchor="page" w:horzAnchor="margin" w:tblpX="137" w:tblpY="2041"/>
        <w:tblW w:w="8784" w:type="dxa"/>
        <w:tblLook w:val="04A0" w:firstRow="1" w:lastRow="0" w:firstColumn="1" w:lastColumn="0" w:noHBand="0" w:noVBand="1"/>
      </w:tblPr>
      <w:tblGrid>
        <w:gridCol w:w="2110"/>
        <w:gridCol w:w="620"/>
        <w:gridCol w:w="618"/>
        <w:gridCol w:w="622"/>
        <w:gridCol w:w="668"/>
        <w:gridCol w:w="647"/>
        <w:gridCol w:w="658"/>
        <w:gridCol w:w="1257"/>
        <w:gridCol w:w="687"/>
        <w:gridCol w:w="897"/>
      </w:tblGrid>
      <w:tr w:rsidR="0022506C" w:rsidRPr="00F7648D" w14:paraId="5E11F4E6" w14:textId="77777777" w:rsidTr="00B20382">
        <w:trPr>
          <w:trHeight w:val="477"/>
        </w:trPr>
        <w:tc>
          <w:tcPr>
            <w:tcW w:w="1875" w:type="dxa"/>
            <w:vMerge w:val="restart"/>
            <w:shd w:val="clear" w:color="auto" w:fill="CAE9C0"/>
            <w:vAlign w:val="center"/>
          </w:tcPr>
          <w:p w14:paraId="76D3A3CF" w14:textId="77777777" w:rsidR="0022506C" w:rsidRPr="00F7648D" w:rsidRDefault="0022506C" w:rsidP="00F7648D">
            <w:pPr>
              <w:tabs>
                <w:tab w:val="left" w:pos="660"/>
                <w:tab w:val="right" w:leader="dot" w:pos="9016"/>
              </w:tabs>
              <w:spacing w:after="100"/>
              <w:ind w:left="90"/>
              <w:jc w:val="both"/>
              <w:rPr>
                <w:rFonts w:ascii="Arial" w:eastAsia="Times New Roman" w:hAnsi="Arial" w:cs="Arial"/>
                <w:b/>
                <w:noProof/>
                <w:color w:val="F38D42"/>
                <w:sz w:val="24"/>
                <w:szCs w:val="24"/>
                <w:lang w:val="en-US" w:eastAsia="hr-HR"/>
              </w:rPr>
            </w:pPr>
            <w:r w:rsidRPr="00F7648D">
              <w:rPr>
                <w:rFonts w:ascii="Arial" w:eastAsia="Times New Roman" w:hAnsi="Arial" w:cs="Arial"/>
                <w:b/>
                <w:noProof/>
                <w:sz w:val="24"/>
                <w:szCs w:val="24"/>
                <w:lang w:val="en-US" w:eastAsia="hr-HR"/>
              </w:rPr>
              <w:t>Vrsta socijalne usluge</w:t>
            </w:r>
          </w:p>
        </w:tc>
        <w:tc>
          <w:tcPr>
            <w:tcW w:w="6909" w:type="dxa"/>
            <w:gridSpan w:val="9"/>
            <w:shd w:val="clear" w:color="auto" w:fill="CAE9C0"/>
          </w:tcPr>
          <w:p w14:paraId="30403EF3" w14:textId="77777777" w:rsidR="0022506C" w:rsidRPr="00F7648D" w:rsidRDefault="00522A03"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Broj korisnika po dobnim skupinama</w:t>
            </w:r>
          </w:p>
          <w:p w14:paraId="2BBBC8C5" w14:textId="77777777" w:rsidR="0022506C" w:rsidRPr="00F7648D" w:rsidRDefault="0022506C" w:rsidP="00F7648D">
            <w:pPr>
              <w:spacing w:after="120"/>
              <w:jc w:val="both"/>
              <w:rPr>
                <w:rFonts w:ascii="Arial" w:eastAsia="Calibri" w:hAnsi="Arial" w:cs="Arial"/>
                <w:b/>
                <w:bCs/>
                <w:sz w:val="24"/>
                <w:szCs w:val="24"/>
              </w:rPr>
            </w:pPr>
          </w:p>
        </w:tc>
      </w:tr>
      <w:tr w:rsidR="00522A03" w:rsidRPr="00F7648D" w14:paraId="303E1E9F" w14:textId="77777777" w:rsidTr="00B20382">
        <w:trPr>
          <w:trHeight w:val="477"/>
        </w:trPr>
        <w:tc>
          <w:tcPr>
            <w:tcW w:w="1875" w:type="dxa"/>
            <w:vMerge/>
          </w:tcPr>
          <w:p w14:paraId="71ECF265" w14:textId="77777777" w:rsidR="0022506C" w:rsidRPr="00F7648D" w:rsidRDefault="0022506C" w:rsidP="00F7648D">
            <w:pPr>
              <w:spacing w:after="120"/>
              <w:jc w:val="both"/>
              <w:rPr>
                <w:rFonts w:ascii="Arial" w:eastAsia="Calibri" w:hAnsi="Arial" w:cs="Arial"/>
                <w:b/>
                <w:bCs/>
                <w:sz w:val="24"/>
                <w:szCs w:val="24"/>
              </w:rPr>
            </w:pPr>
          </w:p>
        </w:tc>
        <w:tc>
          <w:tcPr>
            <w:tcW w:w="628" w:type="dxa"/>
          </w:tcPr>
          <w:p w14:paraId="2A1BFA8A" w14:textId="77777777" w:rsidR="00522A03" w:rsidRPr="00F7648D" w:rsidRDefault="00522A03" w:rsidP="00F7648D">
            <w:pPr>
              <w:spacing w:after="120"/>
              <w:jc w:val="both"/>
              <w:rPr>
                <w:rFonts w:ascii="Arial" w:eastAsia="Calibri" w:hAnsi="Arial" w:cs="Arial"/>
                <w:b/>
                <w:bCs/>
                <w:sz w:val="24"/>
                <w:szCs w:val="24"/>
              </w:rPr>
            </w:pPr>
          </w:p>
          <w:p w14:paraId="0E673EB4"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0-21</w:t>
            </w:r>
          </w:p>
        </w:tc>
        <w:tc>
          <w:tcPr>
            <w:tcW w:w="753" w:type="dxa"/>
            <w:vAlign w:val="center"/>
          </w:tcPr>
          <w:p w14:paraId="29DD2635"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19-21</w:t>
            </w:r>
          </w:p>
        </w:tc>
        <w:tc>
          <w:tcPr>
            <w:tcW w:w="767" w:type="dxa"/>
            <w:vAlign w:val="center"/>
          </w:tcPr>
          <w:p w14:paraId="240F762E"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22-29</w:t>
            </w:r>
          </w:p>
        </w:tc>
        <w:tc>
          <w:tcPr>
            <w:tcW w:w="792" w:type="dxa"/>
            <w:vAlign w:val="center"/>
          </w:tcPr>
          <w:p w14:paraId="00357BA9"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30-46</w:t>
            </w:r>
          </w:p>
        </w:tc>
        <w:tc>
          <w:tcPr>
            <w:tcW w:w="720" w:type="dxa"/>
            <w:vAlign w:val="center"/>
          </w:tcPr>
          <w:p w14:paraId="1ED5B7AC"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47-65</w:t>
            </w:r>
          </w:p>
        </w:tc>
        <w:tc>
          <w:tcPr>
            <w:tcW w:w="743" w:type="dxa"/>
            <w:vAlign w:val="center"/>
          </w:tcPr>
          <w:p w14:paraId="07F3FA96"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&gt;65</w:t>
            </w:r>
          </w:p>
        </w:tc>
        <w:tc>
          <w:tcPr>
            <w:tcW w:w="998" w:type="dxa"/>
          </w:tcPr>
          <w:p w14:paraId="35E0F7BA" w14:textId="77777777" w:rsidR="0022506C" w:rsidRPr="00F7648D" w:rsidRDefault="0022506C"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UKUPNO</w:t>
            </w:r>
          </w:p>
        </w:tc>
        <w:tc>
          <w:tcPr>
            <w:tcW w:w="1508" w:type="dxa"/>
            <w:gridSpan w:val="2"/>
            <w:shd w:val="clear" w:color="auto" w:fill="E2EFD9" w:themeFill="accent6" w:themeFillTint="33"/>
          </w:tcPr>
          <w:p w14:paraId="128C6CFF" w14:textId="77777777" w:rsidR="0022506C" w:rsidRPr="00F7648D" w:rsidRDefault="00522A03" w:rsidP="00F7648D">
            <w:pPr>
              <w:spacing w:after="120"/>
              <w:jc w:val="both"/>
              <w:rPr>
                <w:rFonts w:ascii="Arial" w:eastAsia="Calibri" w:hAnsi="Arial" w:cs="Arial"/>
                <w:b/>
                <w:bCs/>
                <w:sz w:val="24"/>
                <w:szCs w:val="24"/>
              </w:rPr>
            </w:pPr>
            <w:r w:rsidRPr="00F7648D">
              <w:rPr>
                <w:rFonts w:ascii="Arial" w:eastAsia="Calibri" w:hAnsi="Arial" w:cs="Arial"/>
                <w:b/>
                <w:bCs/>
                <w:sz w:val="24"/>
                <w:szCs w:val="24"/>
              </w:rPr>
              <w:t>Korisnici iz Zagrebačke  županije</w:t>
            </w:r>
            <w:r w:rsidR="0022506C" w:rsidRPr="00F7648D">
              <w:rPr>
                <w:rFonts w:ascii="Arial" w:eastAsia="Calibri" w:hAnsi="Arial" w:cs="Arial"/>
                <w:b/>
                <w:bCs/>
                <w:sz w:val="24"/>
                <w:szCs w:val="24"/>
              </w:rPr>
              <w:t xml:space="preserve"> i Grad</w:t>
            </w:r>
            <w:r w:rsidRPr="00F7648D">
              <w:rPr>
                <w:rFonts w:ascii="Arial" w:eastAsia="Calibri" w:hAnsi="Arial" w:cs="Arial"/>
                <w:b/>
                <w:bCs/>
                <w:sz w:val="24"/>
                <w:szCs w:val="24"/>
              </w:rPr>
              <w:t>a</w:t>
            </w:r>
            <w:r w:rsidR="0022506C" w:rsidRPr="00F7648D">
              <w:rPr>
                <w:rFonts w:ascii="Arial" w:eastAsia="Calibri" w:hAnsi="Arial" w:cs="Arial"/>
                <w:b/>
                <w:bCs/>
                <w:sz w:val="24"/>
                <w:szCs w:val="24"/>
              </w:rPr>
              <w:t xml:space="preserve"> Zagreb</w:t>
            </w:r>
          </w:p>
        </w:tc>
      </w:tr>
      <w:tr w:rsidR="00735D96" w:rsidRPr="00F7648D" w14:paraId="0B526EA2" w14:textId="77777777" w:rsidTr="00B20382">
        <w:trPr>
          <w:trHeight w:val="477"/>
        </w:trPr>
        <w:tc>
          <w:tcPr>
            <w:tcW w:w="1875" w:type="dxa"/>
            <w:shd w:val="clear" w:color="auto" w:fill="E2EFD9" w:themeFill="accent6" w:themeFillTint="33"/>
            <w:vAlign w:val="center"/>
          </w:tcPr>
          <w:p w14:paraId="5A298523"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Smještaj (svi dani)</w:t>
            </w:r>
          </w:p>
        </w:tc>
        <w:tc>
          <w:tcPr>
            <w:tcW w:w="628" w:type="dxa"/>
          </w:tcPr>
          <w:p w14:paraId="05E5859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51424DE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77B2F67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18</w:t>
            </w:r>
          </w:p>
        </w:tc>
        <w:tc>
          <w:tcPr>
            <w:tcW w:w="792" w:type="dxa"/>
            <w:vAlign w:val="center"/>
          </w:tcPr>
          <w:p w14:paraId="27A6673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48</w:t>
            </w:r>
          </w:p>
        </w:tc>
        <w:tc>
          <w:tcPr>
            <w:tcW w:w="720" w:type="dxa"/>
            <w:vAlign w:val="center"/>
          </w:tcPr>
          <w:p w14:paraId="35D241C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69</w:t>
            </w:r>
          </w:p>
        </w:tc>
        <w:tc>
          <w:tcPr>
            <w:tcW w:w="743" w:type="dxa"/>
            <w:vAlign w:val="center"/>
          </w:tcPr>
          <w:p w14:paraId="5E327437"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27</w:t>
            </w:r>
          </w:p>
        </w:tc>
        <w:tc>
          <w:tcPr>
            <w:tcW w:w="998" w:type="dxa"/>
            <w:vAlign w:val="center"/>
          </w:tcPr>
          <w:p w14:paraId="50A144A9" w14:textId="77777777" w:rsidR="0022506C" w:rsidRPr="00F7648D" w:rsidRDefault="0022506C" w:rsidP="00F7648D">
            <w:pPr>
              <w:spacing w:after="120"/>
              <w:jc w:val="both"/>
              <w:rPr>
                <w:rFonts w:ascii="Arial" w:eastAsia="Calibri" w:hAnsi="Arial" w:cs="Arial"/>
                <w:sz w:val="24"/>
                <w:szCs w:val="24"/>
                <w:highlight w:val="yellow"/>
              </w:rPr>
            </w:pPr>
            <w:r w:rsidRPr="00F7648D">
              <w:rPr>
                <w:rFonts w:ascii="Arial" w:eastAsia="Calibri" w:hAnsi="Arial" w:cs="Arial"/>
                <w:sz w:val="24"/>
                <w:szCs w:val="24"/>
              </w:rPr>
              <w:t>162</w:t>
            </w:r>
          </w:p>
        </w:tc>
        <w:tc>
          <w:tcPr>
            <w:tcW w:w="770" w:type="dxa"/>
            <w:vAlign w:val="center"/>
          </w:tcPr>
          <w:p w14:paraId="55D3E9B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87</w:t>
            </w:r>
          </w:p>
        </w:tc>
        <w:tc>
          <w:tcPr>
            <w:tcW w:w="738" w:type="dxa"/>
            <w:vAlign w:val="center"/>
          </w:tcPr>
          <w:p w14:paraId="3DB95DD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53,7%</w:t>
            </w:r>
          </w:p>
        </w:tc>
      </w:tr>
      <w:tr w:rsidR="00735D96" w:rsidRPr="00F7648D" w14:paraId="5D42A0D7" w14:textId="77777777" w:rsidTr="00B20382">
        <w:trPr>
          <w:trHeight w:val="477"/>
        </w:trPr>
        <w:tc>
          <w:tcPr>
            <w:tcW w:w="1875" w:type="dxa"/>
            <w:shd w:val="clear" w:color="auto" w:fill="E2EFD9" w:themeFill="accent6" w:themeFillTint="33"/>
            <w:vAlign w:val="center"/>
          </w:tcPr>
          <w:p w14:paraId="746AE8AF"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Smještaj (5 dana)</w:t>
            </w:r>
          </w:p>
        </w:tc>
        <w:tc>
          <w:tcPr>
            <w:tcW w:w="628" w:type="dxa"/>
          </w:tcPr>
          <w:p w14:paraId="446D656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33D711F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5CD9988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92" w:type="dxa"/>
            <w:vAlign w:val="center"/>
          </w:tcPr>
          <w:p w14:paraId="22BE7FA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20" w:type="dxa"/>
            <w:vAlign w:val="center"/>
          </w:tcPr>
          <w:p w14:paraId="01337A5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43" w:type="dxa"/>
            <w:vAlign w:val="center"/>
          </w:tcPr>
          <w:p w14:paraId="2EE830B2"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1CA0EA2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70" w:type="dxa"/>
            <w:vAlign w:val="center"/>
          </w:tcPr>
          <w:p w14:paraId="6443456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38" w:type="dxa"/>
            <w:vAlign w:val="center"/>
          </w:tcPr>
          <w:p w14:paraId="03C9515A"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20D5D84A" w14:textId="77777777" w:rsidTr="00B20382">
        <w:trPr>
          <w:trHeight w:val="477"/>
        </w:trPr>
        <w:tc>
          <w:tcPr>
            <w:tcW w:w="1875" w:type="dxa"/>
            <w:shd w:val="clear" w:color="auto" w:fill="E2EFD9" w:themeFill="accent6" w:themeFillTint="33"/>
            <w:vAlign w:val="center"/>
          </w:tcPr>
          <w:p w14:paraId="60214C51"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 xml:space="preserve">Smještaj (OSI Ukrajina) </w:t>
            </w:r>
          </w:p>
        </w:tc>
        <w:tc>
          <w:tcPr>
            <w:tcW w:w="628" w:type="dxa"/>
          </w:tcPr>
          <w:p w14:paraId="7879B50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7024076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313C8CC7"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92" w:type="dxa"/>
            <w:vAlign w:val="center"/>
          </w:tcPr>
          <w:p w14:paraId="7AF1751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20" w:type="dxa"/>
            <w:vAlign w:val="center"/>
          </w:tcPr>
          <w:p w14:paraId="1C2632E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43" w:type="dxa"/>
            <w:vAlign w:val="center"/>
          </w:tcPr>
          <w:p w14:paraId="007A795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w:t>
            </w:r>
          </w:p>
        </w:tc>
        <w:tc>
          <w:tcPr>
            <w:tcW w:w="998" w:type="dxa"/>
            <w:vAlign w:val="center"/>
          </w:tcPr>
          <w:p w14:paraId="758DE0C2"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12</w:t>
            </w:r>
          </w:p>
        </w:tc>
        <w:tc>
          <w:tcPr>
            <w:tcW w:w="770" w:type="dxa"/>
            <w:vAlign w:val="center"/>
          </w:tcPr>
          <w:p w14:paraId="5EF470B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12</w:t>
            </w:r>
          </w:p>
        </w:tc>
        <w:tc>
          <w:tcPr>
            <w:tcW w:w="738" w:type="dxa"/>
            <w:vAlign w:val="center"/>
          </w:tcPr>
          <w:p w14:paraId="62959DD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7186D2FE" w14:textId="77777777" w:rsidTr="00B20382">
        <w:trPr>
          <w:trHeight w:val="477"/>
        </w:trPr>
        <w:tc>
          <w:tcPr>
            <w:tcW w:w="1875" w:type="dxa"/>
            <w:shd w:val="clear" w:color="auto" w:fill="E2EFD9" w:themeFill="accent6" w:themeFillTint="33"/>
            <w:vAlign w:val="center"/>
          </w:tcPr>
          <w:p w14:paraId="46D760C8"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Privremeni smještaj</w:t>
            </w:r>
          </w:p>
        </w:tc>
        <w:tc>
          <w:tcPr>
            <w:tcW w:w="628" w:type="dxa"/>
          </w:tcPr>
          <w:p w14:paraId="4FA8A09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132582B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67" w:type="dxa"/>
            <w:vAlign w:val="center"/>
          </w:tcPr>
          <w:p w14:paraId="211499B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92" w:type="dxa"/>
            <w:vAlign w:val="center"/>
          </w:tcPr>
          <w:p w14:paraId="2E5A0F9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20" w:type="dxa"/>
            <w:vAlign w:val="center"/>
          </w:tcPr>
          <w:p w14:paraId="5016103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43" w:type="dxa"/>
            <w:vAlign w:val="center"/>
          </w:tcPr>
          <w:p w14:paraId="797801F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0BEF41B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70" w:type="dxa"/>
            <w:vAlign w:val="center"/>
          </w:tcPr>
          <w:p w14:paraId="74B9925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38" w:type="dxa"/>
            <w:vAlign w:val="center"/>
          </w:tcPr>
          <w:p w14:paraId="0E30645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5049346D" w14:textId="77777777" w:rsidTr="00B20382">
        <w:trPr>
          <w:trHeight w:val="477"/>
        </w:trPr>
        <w:tc>
          <w:tcPr>
            <w:tcW w:w="1875" w:type="dxa"/>
            <w:shd w:val="clear" w:color="auto" w:fill="E2EFD9" w:themeFill="accent6" w:themeFillTint="33"/>
            <w:vAlign w:val="center"/>
          </w:tcPr>
          <w:p w14:paraId="5C59559B"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Smještaj u drugim slučajevima</w:t>
            </w:r>
          </w:p>
        </w:tc>
        <w:tc>
          <w:tcPr>
            <w:tcW w:w="628" w:type="dxa"/>
          </w:tcPr>
          <w:p w14:paraId="6A35F48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32F3858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4355C69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w:t>
            </w:r>
          </w:p>
        </w:tc>
        <w:tc>
          <w:tcPr>
            <w:tcW w:w="792" w:type="dxa"/>
            <w:vAlign w:val="center"/>
          </w:tcPr>
          <w:p w14:paraId="4CB033B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w:t>
            </w:r>
          </w:p>
        </w:tc>
        <w:tc>
          <w:tcPr>
            <w:tcW w:w="720" w:type="dxa"/>
            <w:vAlign w:val="center"/>
          </w:tcPr>
          <w:p w14:paraId="1EBD01C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15</w:t>
            </w:r>
          </w:p>
        </w:tc>
        <w:tc>
          <w:tcPr>
            <w:tcW w:w="743" w:type="dxa"/>
            <w:vAlign w:val="center"/>
          </w:tcPr>
          <w:p w14:paraId="53F9B9E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6</w:t>
            </w:r>
          </w:p>
        </w:tc>
        <w:tc>
          <w:tcPr>
            <w:tcW w:w="998" w:type="dxa"/>
            <w:vAlign w:val="center"/>
          </w:tcPr>
          <w:p w14:paraId="2E5ED7B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28</w:t>
            </w:r>
          </w:p>
        </w:tc>
        <w:tc>
          <w:tcPr>
            <w:tcW w:w="770" w:type="dxa"/>
            <w:vAlign w:val="center"/>
          </w:tcPr>
          <w:p w14:paraId="07869C2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11</w:t>
            </w:r>
          </w:p>
        </w:tc>
        <w:tc>
          <w:tcPr>
            <w:tcW w:w="738" w:type="dxa"/>
            <w:vAlign w:val="center"/>
          </w:tcPr>
          <w:p w14:paraId="5220D2F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39,3%</w:t>
            </w:r>
          </w:p>
        </w:tc>
      </w:tr>
      <w:tr w:rsidR="00735D96" w:rsidRPr="00F7648D" w14:paraId="79CBBF39" w14:textId="77777777" w:rsidTr="00B20382">
        <w:trPr>
          <w:trHeight w:val="477"/>
        </w:trPr>
        <w:tc>
          <w:tcPr>
            <w:tcW w:w="1875" w:type="dxa"/>
            <w:shd w:val="clear" w:color="auto" w:fill="E2EFD9" w:themeFill="accent6" w:themeFillTint="33"/>
            <w:vAlign w:val="center"/>
          </w:tcPr>
          <w:p w14:paraId="236D2160"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Smještaj u kriznim situacijama</w:t>
            </w:r>
          </w:p>
        </w:tc>
        <w:tc>
          <w:tcPr>
            <w:tcW w:w="628" w:type="dxa"/>
          </w:tcPr>
          <w:p w14:paraId="2CA6294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7D8B6F7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67" w:type="dxa"/>
            <w:vAlign w:val="center"/>
          </w:tcPr>
          <w:p w14:paraId="6940628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92" w:type="dxa"/>
            <w:vAlign w:val="center"/>
          </w:tcPr>
          <w:p w14:paraId="660FB7E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20" w:type="dxa"/>
            <w:vAlign w:val="center"/>
          </w:tcPr>
          <w:p w14:paraId="040F900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w:t>
            </w:r>
          </w:p>
        </w:tc>
        <w:tc>
          <w:tcPr>
            <w:tcW w:w="743" w:type="dxa"/>
            <w:vAlign w:val="center"/>
          </w:tcPr>
          <w:p w14:paraId="64155EB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22DE99B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7</w:t>
            </w:r>
          </w:p>
        </w:tc>
        <w:tc>
          <w:tcPr>
            <w:tcW w:w="770" w:type="dxa"/>
            <w:vAlign w:val="center"/>
          </w:tcPr>
          <w:p w14:paraId="50BB22F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7</w:t>
            </w:r>
          </w:p>
        </w:tc>
        <w:tc>
          <w:tcPr>
            <w:tcW w:w="738" w:type="dxa"/>
            <w:vAlign w:val="center"/>
          </w:tcPr>
          <w:p w14:paraId="363A689A"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3480B19E" w14:textId="77777777" w:rsidTr="00B20382">
        <w:trPr>
          <w:trHeight w:val="477"/>
        </w:trPr>
        <w:tc>
          <w:tcPr>
            <w:tcW w:w="1875" w:type="dxa"/>
            <w:shd w:val="clear" w:color="auto" w:fill="E2EFD9" w:themeFill="accent6" w:themeFillTint="33"/>
            <w:vAlign w:val="center"/>
          </w:tcPr>
          <w:p w14:paraId="1873E166"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Organizirano stanovanje</w:t>
            </w:r>
          </w:p>
        </w:tc>
        <w:tc>
          <w:tcPr>
            <w:tcW w:w="628" w:type="dxa"/>
          </w:tcPr>
          <w:p w14:paraId="309ACAEA"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w:t>
            </w:r>
          </w:p>
        </w:tc>
        <w:tc>
          <w:tcPr>
            <w:tcW w:w="753" w:type="dxa"/>
            <w:vAlign w:val="center"/>
          </w:tcPr>
          <w:p w14:paraId="3D674A1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w:t>
            </w:r>
          </w:p>
        </w:tc>
        <w:tc>
          <w:tcPr>
            <w:tcW w:w="767" w:type="dxa"/>
            <w:vAlign w:val="center"/>
          </w:tcPr>
          <w:p w14:paraId="3E91974A"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w:t>
            </w:r>
          </w:p>
        </w:tc>
        <w:tc>
          <w:tcPr>
            <w:tcW w:w="792" w:type="dxa"/>
            <w:vAlign w:val="center"/>
          </w:tcPr>
          <w:p w14:paraId="7265CA4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16</w:t>
            </w:r>
          </w:p>
        </w:tc>
        <w:tc>
          <w:tcPr>
            <w:tcW w:w="720" w:type="dxa"/>
            <w:vAlign w:val="center"/>
          </w:tcPr>
          <w:p w14:paraId="460EAC5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46</w:t>
            </w:r>
          </w:p>
        </w:tc>
        <w:tc>
          <w:tcPr>
            <w:tcW w:w="743" w:type="dxa"/>
            <w:vAlign w:val="center"/>
          </w:tcPr>
          <w:p w14:paraId="3BF63A4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16</w:t>
            </w:r>
          </w:p>
        </w:tc>
        <w:tc>
          <w:tcPr>
            <w:tcW w:w="998" w:type="dxa"/>
            <w:vAlign w:val="center"/>
          </w:tcPr>
          <w:p w14:paraId="7026AA3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85</w:t>
            </w:r>
          </w:p>
        </w:tc>
        <w:tc>
          <w:tcPr>
            <w:tcW w:w="770" w:type="dxa"/>
            <w:vAlign w:val="center"/>
          </w:tcPr>
          <w:p w14:paraId="165D7D9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53</w:t>
            </w:r>
          </w:p>
        </w:tc>
        <w:tc>
          <w:tcPr>
            <w:tcW w:w="738" w:type="dxa"/>
            <w:vAlign w:val="center"/>
          </w:tcPr>
          <w:p w14:paraId="1BA8C45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62,4%</w:t>
            </w:r>
          </w:p>
        </w:tc>
      </w:tr>
      <w:tr w:rsidR="00735D96" w:rsidRPr="00F7648D" w14:paraId="5834AA9D" w14:textId="77777777" w:rsidTr="00B20382">
        <w:trPr>
          <w:trHeight w:val="477"/>
        </w:trPr>
        <w:tc>
          <w:tcPr>
            <w:tcW w:w="1875" w:type="dxa"/>
            <w:shd w:val="clear" w:color="auto" w:fill="E2EFD9" w:themeFill="accent6" w:themeFillTint="33"/>
            <w:vAlign w:val="center"/>
          </w:tcPr>
          <w:p w14:paraId="482AD1D7"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Cjelodnevni boravak</w:t>
            </w:r>
          </w:p>
        </w:tc>
        <w:tc>
          <w:tcPr>
            <w:tcW w:w="628" w:type="dxa"/>
          </w:tcPr>
          <w:p w14:paraId="2DC0FDF9" w14:textId="77777777" w:rsidR="0022506C" w:rsidRPr="00F7648D" w:rsidRDefault="0022506C" w:rsidP="00F7648D">
            <w:pPr>
              <w:spacing w:after="120"/>
              <w:jc w:val="both"/>
              <w:rPr>
                <w:rFonts w:ascii="Arial" w:eastAsia="Calibri" w:hAnsi="Arial" w:cs="Arial"/>
                <w:sz w:val="24"/>
                <w:szCs w:val="24"/>
              </w:rPr>
            </w:pPr>
          </w:p>
        </w:tc>
        <w:tc>
          <w:tcPr>
            <w:tcW w:w="753" w:type="dxa"/>
            <w:vAlign w:val="center"/>
          </w:tcPr>
          <w:p w14:paraId="5FDBFD4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1590024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92" w:type="dxa"/>
            <w:vAlign w:val="center"/>
          </w:tcPr>
          <w:p w14:paraId="50B533B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20" w:type="dxa"/>
            <w:vAlign w:val="center"/>
          </w:tcPr>
          <w:p w14:paraId="528CE07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43" w:type="dxa"/>
            <w:vAlign w:val="center"/>
          </w:tcPr>
          <w:p w14:paraId="018C4D4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7E7CCBD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70" w:type="dxa"/>
            <w:vAlign w:val="center"/>
          </w:tcPr>
          <w:p w14:paraId="14A5FD4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38" w:type="dxa"/>
            <w:vAlign w:val="center"/>
          </w:tcPr>
          <w:p w14:paraId="3EF1AADD"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1742E535" w14:textId="77777777" w:rsidTr="00B20382">
        <w:trPr>
          <w:trHeight w:val="470"/>
        </w:trPr>
        <w:tc>
          <w:tcPr>
            <w:tcW w:w="1875" w:type="dxa"/>
            <w:shd w:val="clear" w:color="auto" w:fill="E2EFD9" w:themeFill="accent6" w:themeFillTint="33"/>
            <w:vAlign w:val="center"/>
          </w:tcPr>
          <w:p w14:paraId="77822A10"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Poludnevni boravak</w:t>
            </w:r>
          </w:p>
        </w:tc>
        <w:tc>
          <w:tcPr>
            <w:tcW w:w="628" w:type="dxa"/>
          </w:tcPr>
          <w:p w14:paraId="5794B0A1" w14:textId="77777777" w:rsidR="0022506C" w:rsidRPr="00F7648D" w:rsidRDefault="00B20382" w:rsidP="00F7648D">
            <w:pPr>
              <w:spacing w:after="120"/>
              <w:jc w:val="both"/>
              <w:rPr>
                <w:rFonts w:ascii="Arial" w:eastAsia="Calibri" w:hAnsi="Arial" w:cs="Arial"/>
                <w:sz w:val="24"/>
                <w:szCs w:val="24"/>
              </w:rPr>
            </w:pPr>
            <w:r w:rsidRPr="00F7648D">
              <w:rPr>
                <w:rFonts w:ascii="Arial" w:eastAsia="Calibri" w:hAnsi="Arial" w:cs="Arial"/>
                <w:sz w:val="24"/>
                <w:szCs w:val="24"/>
              </w:rPr>
              <w:t xml:space="preserve">   </w:t>
            </w:r>
            <w:r w:rsidR="0022506C" w:rsidRPr="00F7648D">
              <w:rPr>
                <w:rFonts w:ascii="Arial" w:eastAsia="Calibri" w:hAnsi="Arial" w:cs="Arial"/>
                <w:sz w:val="24"/>
                <w:szCs w:val="24"/>
              </w:rPr>
              <w:t>7</w:t>
            </w:r>
          </w:p>
        </w:tc>
        <w:tc>
          <w:tcPr>
            <w:tcW w:w="753" w:type="dxa"/>
            <w:vAlign w:val="center"/>
          </w:tcPr>
          <w:p w14:paraId="7E49046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523ABD2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w:t>
            </w:r>
          </w:p>
        </w:tc>
        <w:tc>
          <w:tcPr>
            <w:tcW w:w="792" w:type="dxa"/>
            <w:vAlign w:val="center"/>
          </w:tcPr>
          <w:p w14:paraId="32787EE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20" w:type="dxa"/>
            <w:vAlign w:val="center"/>
          </w:tcPr>
          <w:p w14:paraId="53AA358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43" w:type="dxa"/>
            <w:vAlign w:val="center"/>
          </w:tcPr>
          <w:p w14:paraId="43D5017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5DA6289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12</w:t>
            </w:r>
          </w:p>
        </w:tc>
        <w:tc>
          <w:tcPr>
            <w:tcW w:w="770" w:type="dxa"/>
            <w:vAlign w:val="center"/>
          </w:tcPr>
          <w:p w14:paraId="4A710EF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12</w:t>
            </w:r>
          </w:p>
        </w:tc>
        <w:tc>
          <w:tcPr>
            <w:tcW w:w="738" w:type="dxa"/>
            <w:vAlign w:val="center"/>
          </w:tcPr>
          <w:p w14:paraId="6E56E95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6C35C853" w14:textId="77777777" w:rsidTr="00B20382">
        <w:trPr>
          <w:trHeight w:val="477"/>
        </w:trPr>
        <w:tc>
          <w:tcPr>
            <w:tcW w:w="1875" w:type="dxa"/>
            <w:shd w:val="clear" w:color="auto" w:fill="E2EFD9" w:themeFill="accent6" w:themeFillTint="33"/>
            <w:vAlign w:val="center"/>
          </w:tcPr>
          <w:p w14:paraId="7C5FEF0D"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Psihosocijalna podrška</w:t>
            </w:r>
          </w:p>
        </w:tc>
        <w:tc>
          <w:tcPr>
            <w:tcW w:w="628" w:type="dxa"/>
          </w:tcPr>
          <w:p w14:paraId="0762CCE6" w14:textId="77777777" w:rsidR="0022506C" w:rsidRPr="00F7648D" w:rsidRDefault="00B20382" w:rsidP="00F7648D">
            <w:pPr>
              <w:spacing w:after="120"/>
              <w:jc w:val="both"/>
              <w:rPr>
                <w:rFonts w:ascii="Arial" w:eastAsia="Calibri" w:hAnsi="Arial" w:cs="Arial"/>
                <w:sz w:val="24"/>
                <w:szCs w:val="24"/>
              </w:rPr>
            </w:pPr>
            <w:r w:rsidRPr="00F7648D">
              <w:rPr>
                <w:rFonts w:ascii="Arial" w:eastAsia="Calibri" w:hAnsi="Arial" w:cs="Arial"/>
                <w:sz w:val="24"/>
                <w:szCs w:val="24"/>
              </w:rPr>
              <w:t xml:space="preserve">   </w:t>
            </w:r>
            <w:r w:rsidR="0022506C" w:rsidRPr="00F7648D">
              <w:rPr>
                <w:rFonts w:ascii="Arial" w:eastAsia="Calibri" w:hAnsi="Arial" w:cs="Arial"/>
                <w:sz w:val="24"/>
                <w:szCs w:val="24"/>
              </w:rPr>
              <w:t>272</w:t>
            </w:r>
          </w:p>
        </w:tc>
        <w:tc>
          <w:tcPr>
            <w:tcW w:w="753" w:type="dxa"/>
            <w:vAlign w:val="center"/>
          </w:tcPr>
          <w:p w14:paraId="745B3ABD"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67" w:type="dxa"/>
            <w:vAlign w:val="center"/>
          </w:tcPr>
          <w:p w14:paraId="6AE964C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14</w:t>
            </w:r>
          </w:p>
        </w:tc>
        <w:tc>
          <w:tcPr>
            <w:tcW w:w="792" w:type="dxa"/>
            <w:vAlign w:val="center"/>
          </w:tcPr>
          <w:p w14:paraId="16CC643D"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17</w:t>
            </w:r>
          </w:p>
        </w:tc>
        <w:tc>
          <w:tcPr>
            <w:tcW w:w="720" w:type="dxa"/>
            <w:vAlign w:val="center"/>
          </w:tcPr>
          <w:p w14:paraId="3A2E3D52"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w:t>
            </w:r>
          </w:p>
        </w:tc>
        <w:tc>
          <w:tcPr>
            <w:tcW w:w="743" w:type="dxa"/>
            <w:vAlign w:val="center"/>
          </w:tcPr>
          <w:p w14:paraId="1AF33F5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998" w:type="dxa"/>
            <w:vAlign w:val="center"/>
          </w:tcPr>
          <w:p w14:paraId="00D2C50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313</w:t>
            </w:r>
          </w:p>
        </w:tc>
        <w:tc>
          <w:tcPr>
            <w:tcW w:w="770" w:type="dxa"/>
            <w:vAlign w:val="center"/>
          </w:tcPr>
          <w:p w14:paraId="30DE5DA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313</w:t>
            </w:r>
          </w:p>
        </w:tc>
        <w:tc>
          <w:tcPr>
            <w:tcW w:w="738" w:type="dxa"/>
            <w:vAlign w:val="center"/>
          </w:tcPr>
          <w:p w14:paraId="5DBB0ED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22506C" w:rsidRPr="00F7648D" w14:paraId="7BA72014" w14:textId="77777777" w:rsidTr="00B20382">
        <w:trPr>
          <w:trHeight w:val="477"/>
        </w:trPr>
        <w:tc>
          <w:tcPr>
            <w:tcW w:w="1875" w:type="dxa"/>
            <w:shd w:val="clear" w:color="auto" w:fill="E2EFD9" w:themeFill="accent6" w:themeFillTint="33"/>
            <w:vAlign w:val="center"/>
          </w:tcPr>
          <w:p w14:paraId="66531BB9"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Rana razvojna podrška</w:t>
            </w:r>
          </w:p>
        </w:tc>
        <w:tc>
          <w:tcPr>
            <w:tcW w:w="628" w:type="dxa"/>
          </w:tcPr>
          <w:p w14:paraId="1D5B86EA" w14:textId="77777777" w:rsidR="0022506C" w:rsidRPr="00F7648D" w:rsidRDefault="00B20382" w:rsidP="00F7648D">
            <w:pPr>
              <w:spacing w:after="120"/>
              <w:jc w:val="both"/>
              <w:rPr>
                <w:rFonts w:ascii="Arial" w:eastAsia="Calibri" w:hAnsi="Arial" w:cs="Arial"/>
                <w:sz w:val="24"/>
                <w:szCs w:val="24"/>
              </w:rPr>
            </w:pPr>
            <w:r w:rsidRPr="00F7648D">
              <w:rPr>
                <w:rFonts w:ascii="Arial" w:eastAsia="Calibri" w:hAnsi="Arial" w:cs="Arial"/>
                <w:sz w:val="24"/>
                <w:szCs w:val="24"/>
              </w:rPr>
              <w:t xml:space="preserve">     </w:t>
            </w:r>
            <w:r w:rsidR="0022506C" w:rsidRPr="00F7648D">
              <w:rPr>
                <w:rFonts w:ascii="Arial" w:eastAsia="Calibri" w:hAnsi="Arial" w:cs="Arial"/>
                <w:sz w:val="24"/>
                <w:szCs w:val="24"/>
              </w:rPr>
              <w:t>38</w:t>
            </w:r>
          </w:p>
        </w:tc>
        <w:tc>
          <w:tcPr>
            <w:tcW w:w="3775" w:type="dxa"/>
            <w:gridSpan w:val="5"/>
            <w:vAlign w:val="center"/>
          </w:tcPr>
          <w:p w14:paraId="5B537867" w14:textId="77777777" w:rsidR="0022506C" w:rsidRPr="00F7648D" w:rsidRDefault="0022506C" w:rsidP="00F7648D">
            <w:pPr>
              <w:spacing w:after="120"/>
              <w:jc w:val="both"/>
              <w:rPr>
                <w:rFonts w:ascii="Arial" w:eastAsia="Calibri" w:hAnsi="Arial" w:cs="Arial"/>
                <w:sz w:val="24"/>
                <w:szCs w:val="24"/>
              </w:rPr>
            </w:pPr>
          </w:p>
        </w:tc>
        <w:tc>
          <w:tcPr>
            <w:tcW w:w="998" w:type="dxa"/>
            <w:vAlign w:val="center"/>
          </w:tcPr>
          <w:p w14:paraId="2C3EE68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38</w:t>
            </w:r>
          </w:p>
        </w:tc>
        <w:tc>
          <w:tcPr>
            <w:tcW w:w="770" w:type="dxa"/>
            <w:vAlign w:val="center"/>
          </w:tcPr>
          <w:p w14:paraId="041DA99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38</w:t>
            </w:r>
          </w:p>
        </w:tc>
        <w:tc>
          <w:tcPr>
            <w:tcW w:w="738" w:type="dxa"/>
            <w:vAlign w:val="center"/>
          </w:tcPr>
          <w:p w14:paraId="0100180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100%</w:t>
            </w:r>
          </w:p>
        </w:tc>
      </w:tr>
      <w:tr w:rsidR="00735D96" w:rsidRPr="00F7648D" w14:paraId="22D14366" w14:textId="77777777" w:rsidTr="00B20382">
        <w:trPr>
          <w:trHeight w:val="477"/>
        </w:trPr>
        <w:tc>
          <w:tcPr>
            <w:tcW w:w="1875" w:type="dxa"/>
            <w:shd w:val="clear" w:color="auto" w:fill="E2EFD9" w:themeFill="accent6" w:themeFillTint="33"/>
            <w:vAlign w:val="center"/>
          </w:tcPr>
          <w:p w14:paraId="5586A769"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 xml:space="preserve">Savjetovanje </w:t>
            </w:r>
          </w:p>
        </w:tc>
        <w:tc>
          <w:tcPr>
            <w:tcW w:w="628" w:type="dxa"/>
          </w:tcPr>
          <w:p w14:paraId="29D14E2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6</w:t>
            </w:r>
          </w:p>
        </w:tc>
        <w:tc>
          <w:tcPr>
            <w:tcW w:w="753" w:type="dxa"/>
            <w:vAlign w:val="center"/>
          </w:tcPr>
          <w:p w14:paraId="5DB0BE7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767" w:type="dxa"/>
            <w:vAlign w:val="center"/>
          </w:tcPr>
          <w:p w14:paraId="60876B7D"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w:t>
            </w:r>
          </w:p>
        </w:tc>
        <w:tc>
          <w:tcPr>
            <w:tcW w:w="792" w:type="dxa"/>
            <w:vAlign w:val="center"/>
          </w:tcPr>
          <w:p w14:paraId="4633843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14</w:t>
            </w:r>
          </w:p>
        </w:tc>
        <w:tc>
          <w:tcPr>
            <w:tcW w:w="720" w:type="dxa"/>
            <w:vAlign w:val="center"/>
          </w:tcPr>
          <w:p w14:paraId="4163D16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7</w:t>
            </w:r>
          </w:p>
        </w:tc>
        <w:tc>
          <w:tcPr>
            <w:tcW w:w="743" w:type="dxa"/>
            <w:vAlign w:val="center"/>
          </w:tcPr>
          <w:p w14:paraId="2D642DD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0</w:t>
            </w:r>
          </w:p>
        </w:tc>
        <w:tc>
          <w:tcPr>
            <w:tcW w:w="998" w:type="dxa"/>
            <w:vAlign w:val="center"/>
          </w:tcPr>
          <w:p w14:paraId="773F3C09"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28</w:t>
            </w:r>
          </w:p>
        </w:tc>
        <w:tc>
          <w:tcPr>
            <w:tcW w:w="770" w:type="dxa"/>
            <w:vAlign w:val="center"/>
          </w:tcPr>
          <w:p w14:paraId="4FEF288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27</w:t>
            </w:r>
          </w:p>
        </w:tc>
        <w:tc>
          <w:tcPr>
            <w:tcW w:w="738" w:type="dxa"/>
            <w:vAlign w:val="center"/>
          </w:tcPr>
          <w:p w14:paraId="24F33F5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96,4%</w:t>
            </w:r>
          </w:p>
        </w:tc>
      </w:tr>
      <w:tr w:rsidR="00735D96" w:rsidRPr="00F7648D" w14:paraId="39B1B4D9" w14:textId="77777777" w:rsidTr="00B20382">
        <w:trPr>
          <w:trHeight w:val="477"/>
        </w:trPr>
        <w:tc>
          <w:tcPr>
            <w:tcW w:w="1875" w:type="dxa"/>
            <w:shd w:val="clear" w:color="auto" w:fill="E2EFD9" w:themeFill="accent6" w:themeFillTint="33"/>
            <w:vAlign w:val="center"/>
          </w:tcPr>
          <w:p w14:paraId="51135747"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Stručna procjena</w:t>
            </w:r>
          </w:p>
        </w:tc>
        <w:tc>
          <w:tcPr>
            <w:tcW w:w="628" w:type="dxa"/>
            <w:shd w:val="clear" w:color="auto" w:fill="FFFFFF"/>
          </w:tcPr>
          <w:p w14:paraId="6E08139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136</w:t>
            </w:r>
          </w:p>
        </w:tc>
        <w:tc>
          <w:tcPr>
            <w:tcW w:w="753" w:type="dxa"/>
            <w:shd w:val="clear" w:color="auto" w:fill="FFFFFF"/>
            <w:vAlign w:val="center"/>
          </w:tcPr>
          <w:p w14:paraId="46E53930"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67" w:type="dxa"/>
            <w:shd w:val="clear" w:color="auto" w:fill="FFFFFF"/>
            <w:vAlign w:val="center"/>
          </w:tcPr>
          <w:p w14:paraId="62CFC778"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w:t>
            </w:r>
          </w:p>
        </w:tc>
        <w:tc>
          <w:tcPr>
            <w:tcW w:w="792" w:type="dxa"/>
            <w:shd w:val="clear" w:color="auto" w:fill="FFFFFF"/>
            <w:vAlign w:val="center"/>
          </w:tcPr>
          <w:p w14:paraId="5824290C"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3</w:t>
            </w:r>
          </w:p>
        </w:tc>
        <w:tc>
          <w:tcPr>
            <w:tcW w:w="720" w:type="dxa"/>
            <w:shd w:val="clear" w:color="auto" w:fill="FFFFFF"/>
            <w:vAlign w:val="center"/>
          </w:tcPr>
          <w:p w14:paraId="7E47A51F"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2</w:t>
            </w:r>
          </w:p>
        </w:tc>
        <w:tc>
          <w:tcPr>
            <w:tcW w:w="743" w:type="dxa"/>
            <w:shd w:val="clear" w:color="auto" w:fill="FFFFFF"/>
            <w:vAlign w:val="center"/>
          </w:tcPr>
          <w:p w14:paraId="1D968874"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w:t>
            </w:r>
          </w:p>
        </w:tc>
        <w:tc>
          <w:tcPr>
            <w:tcW w:w="998" w:type="dxa"/>
            <w:shd w:val="clear" w:color="auto" w:fill="FFFFFF"/>
            <w:vAlign w:val="center"/>
          </w:tcPr>
          <w:p w14:paraId="32FD9D16"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157</w:t>
            </w:r>
          </w:p>
        </w:tc>
        <w:tc>
          <w:tcPr>
            <w:tcW w:w="770" w:type="dxa"/>
            <w:vAlign w:val="center"/>
          </w:tcPr>
          <w:p w14:paraId="468031C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150</w:t>
            </w:r>
          </w:p>
        </w:tc>
        <w:tc>
          <w:tcPr>
            <w:tcW w:w="738" w:type="dxa"/>
            <w:vAlign w:val="center"/>
          </w:tcPr>
          <w:p w14:paraId="3F018E02"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95,5%</w:t>
            </w:r>
          </w:p>
        </w:tc>
      </w:tr>
      <w:tr w:rsidR="00735D96" w:rsidRPr="00F7648D" w14:paraId="312DF2DC" w14:textId="77777777" w:rsidTr="00B20382">
        <w:trPr>
          <w:trHeight w:val="477"/>
        </w:trPr>
        <w:tc>
          <w:tcPr>
            <w:tcW w:w="1875" w:type="dxa"/>
            <w:shd w:val="clear" w:color="auto" w:fill="E2EFD9" w:themeFill="accent6" w:themeFillTint="33"/>
            <w:vAlign w:val="center"/>
          </w:tcPr>
          <w:p w14:paraId="7173C5AA" w14:textId="77777777" w:rsidR="0022506C" w:rsidRPr="00F7648D" w:rsidRDefault="0022506C" w:rsidP="00F7648D">
            <w:pPr>
              <w:spacing w:after="120"/>
              <w:jc w:val="both"/>
              <w:rPr>
                <w:rFonts w:ascii="Arial" w:eastAsia="Calibri" w:hAnsi="Arial" w:cs="Arial"/>
                <w:b/>
                <w:sz w:val="24"/>
                <w:szCs w:val="24"/>
              </w:rPr>
            </w:pPr>
            <w:r w:rsidRPr="00F7648D">
              <w:rPr>
                <w:rFonts w:ascii="Arial" w:eastAsia="Calibri" w:hAnsi="Arial" w:cs="Arial"/>
                <w:b/>
                <w:sz w:val="24"/>
                <w:szCs w:val="24"/>
              </w:rPr>
              <w:t>Ukupan broj korisnika/usluga</w:t>
            </w:r>
          </w:p>
        </w:tc>
        <w:tc>
          <w:tcPr>
            <w:tcW w:w="628" w:type="dxa"/>
          </w:tcPr>
          <w:p w14:paraId="01730CFD"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459</w:t>
            </w:r>
          </w:p>
        </w:tc>
        <w:tc>
          <w:tcPr>
            <w:tcW w:w="753" w:type="dxa"/>
            <w:vAlign w:val="center"/>
          </w:tcPr>
          <w:p w14:paraId="35C5EDB3"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w:t>
            </w:r>
          </w:p>
        </w:tc>
        <w:tc>
          <w:tcPr>
            <w:tcW w:w="767" w:type="dxa"/>
            <w:vAlign w:val="center"/>
          </w:tcPr>
          <w:p w14:paraId="053CB0D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59</w:t>
            </w:r>
          </w:p>
        </w:tc>
        <w:tc>
          <w:tcPr>
            <w:tcW w:w="792" w:type="dxa"/>
            <w:vAlign w:val="center"/>
          </w:tcPr>
          <w:p w14:paraId="0457F721"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106</w:t>
            </w:r>
          </w:p>
        </w:tc>
        <w:tc>
          <w:tcPr>
            <w:tcW w:w="720" w:type="dxa"/>
            <w:vAlign w:val="center"/>
          </w:tcPr>
          <w:p w14:paraId="3DB05F1E"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152</w:t>
            </w:r>
          </w:p>
        </w:tc>
        <w:tc>
          <w:tcPr>
            <w:tcW w:w="743" w:type="dxa"/>
            <w:vAlign w:val="center"/>
          </w:tcPr>
          <w:p w14:paraId="323DC93B"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62</w:t>
            </w:r>
          </w:p>
        </w:tc>
        <w:tc>
          <w:tcPr>
            <w:tcW w:w="998" w:type="dxa"/>
            <w:vAlign w:val="center"/>
          </w:tcPr>
          <w:p w14:paraId="075DB347" w14:textId="77777777" w:rsidR="0022506C" w:rsidRPr="00F7648D" w:rsidRDefault="0022506C" w:rsidP="00F7648D">
            <w:pPr>
              <w:spacing w:after="120"/>
              <w:jc w:val="both"/>
              <w:rPr>
                <w:rFonts w:ascii="Arial" w:eastAsia="Calibri" w:hAnsi="Arial" w:cs="Arial"/>
                <w:sz w:val="24"/>
                <w:szCs w:val="24"/>
                <w:highlight w:val="yellow"/>
              </w:rPr>
            </w:pPr>
            <w:r w:rsidRPr="00F7648D">
              <w:rPr>
                <w:rFonts w:ascii="Arial" w:eastAsia="Calibri" w:hAnsi="Arial" w:cs="Arial"/>
                <w:sz w:val="24"/>
                <w:szCs w:val="24"/>
              </w:rPr>
              <w:t>846</w:t>
            </w:r>
          </w:p>
        </w:tc>
        <w:tc>
          <w:tcPr>
            <w:tcW w:w="770" w:type="dxa"/>
            <w:vAlign w:val="center"/>
          </w:tcPr>
          <w:p w14:paraId="30B37247"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701</w:t>
            </w:r>
          </w:p>
        </w:tc>
        <w:tc>
          <w:tcPr>
            <w:tcW w:w="738" w:type="dxa"/>
            <w:vAlign w:val="center"/>
          </w:tcPr>
          <w:p w14:paraId="6F33CC35" w14:textId="77777777" w:rsidR="0022506C" w:rsidRPr="00F7648D" w:rsidRDefault="0022506C" w:rsidP="00F7648D">
            <w:pPr>
              <w:spacing w:after="120"/>
              <w:jc w:val="both"/>
              <w:rPr>
                <w:rFonts w:ascii="Arial" w:eastAsia="Calibri" w:hAnsi="Arial" w:cs="Arial"/>
                <w:sz w:val="24"/>
                <w:szCs w:val="24"/>
              </w:rPr>
            </w:pPr>
            <w:r w:rsidRPr="00F7648D">
              <w:rPr>
                <w:rFonts w:ascii="Arial" w:eastAsia="Calibri" w:hAnsi="Arial" w:cs="Arial"/>
                <w:sz w:val="24"/>
                <w:szCs w:val="24"/>
              </w:rPr>
              <w:t>82,3%</w:t>
            </w:r>
          </w:p>
        </w:tc>
      </w:tr>
    </w:tbl>
    <w:p w14:paraId="4ACAA116" w14:textId="77777777" w:rsidR="00F93476" w:rsidRPr="00F7648D" w:rsidRDefault="00F93476" w:rsidP="00F7648D">
      <w:pPr>
        <w:jc w:val="both"/>
        <w:rPr>
          <w:rFonts w:ascii="Arial" w:hAnsi="Arial" w:cs="Arial"/>
          <w:sz w:val="24"/>
          <w:szCs w:val="24"/>
        </w:rPr>
      </w:pPr>
    </w:p>
    <w:p w14:paraId="5A92A78D" w14:textId="77777777" w:rsidR="00CC7F0B" w:rsidRPr="00F7648D" w:rsidRDefault="00522A03" w:rsidP="00F7648D">
      <w:pPr>
        <w:jc w:val="both"/>
        <w:rPr>
          <w:rFonts w:ascii="Arial" w:hAnsi="Arial" w:cs="Arial"/>
          <w:b/>
          <w:sz w:val="24"/>
          <w:szCs w:val="24"/>
        </w:rPr>
      </w:pPr>
      <w:r w:rsidRPr="00F7648D">
        <w:rPr>
          <w:rFonts w:ascii="Arial" w:hAnsi="Arial" w:cs="Arial"/>
          <w:sz w:val="24"/>
          <w:szCs w:val="24"/>
        </w:rPr>
        <w:br w:type="page"/>
      </w:r>
      <w:r w:rsidR="00CC7F0B" w:rsidRPr="00F7648D">
        <w:rPr>
          <w:rFonts w:ascii="Arial" w:hAnsi="Arial" w:cs="Arial"/>
          <w:b/>
          <w:sz w:val="24"/>
          <w:szCs w:val="24"/>
        </w:rPr>
        <w:lastRenderedPageBreak/>
        <w:t xml:space="preserve">Izvješće o radu Odjela stanovanja i psihosocijalne rehabilitacije </w:t>
      </w:r>
    </w:p>
    <w:p w14:paraId="4732AEE7" w14:textId="77777777" w:rsidR="00AE7802" w:rsidRPr="00F7648D" w:rsidRDefault="00AE7802" w:rsidP="00F7648D">
      <w:pPr>
        <w:jc w:val="both"/>
        <w:rPr>
          <w:rFonts w:ascii="Arial" w:hAnsi="Arial" w:cs="Arial"/>
          <w:b/>
          <w:sz w:val="24"/>
          <w:szCs w:val="24"/>
        </w:rPr>
      </w:pPr>
    </w:p>
    <w:p w14:paraId="7E6CB638" w14:textId="77777777" w:rsidR="00CC7F0B" w:rsidRPr="00F7648D" w:rsidRDefault="00CC7F0B" w:rsidP="00F7648D">
      <w:pPr>
        <w:numPr>
          <w:ilvl w:val="0"/>
          <w:numId w:val="6"/>
        </w:numPr>
        <w:jc w:val="both"/>
        <w:rPr>
          <w:rFonts w:ascii="Arial" w:hAnsi="Arial" w:cs="Arial"/>
          <w:b/>
          <w:sz w:val="24"/>
          <w:szCs w:val="24"/>
        </w:rPr>
      </w:pPr>
      <w:r w:rsidRPr="00F7648D">
        <w:rPr>
          <w:rFonts w:ascii="Arial" w:hAnsi="Arial" w:cs="Arial"/>
          <w:b/>
          <w:sz w:val="24"/>
          <w:szCs w:val="24"/>
        </w:rPr>
        <w:t>Opće informacije o ustrojbenoj jedinici</w:t>
      </w:r>
    </w:p>
    <w:p w14:paraId="2B978E89"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Odjel stanovanja i psihosocijalne rehabilitacije smješten je u sjedištu Centra za rehabilitaciju Stančić koje odlikuje nekoliko objekata okruženih s puno zelenih površina, igralištem, parkom s nasadima stoljetnih borova i s posebno uređenim Senzornim vrtom u kojem su uz aromatično i ljekovito bilje koncipirani sadržaji pristupačni osobama s invaliditetom poput ukopanog trampolina, ljuljačke za osobe u invalidskim kolicima, sadržajima sa zvučnim i taktilnim podražajima. Obližnja šuma u vlasništvu Centra naziva „Zelengaj“ je angažiranjem djelatnika i vanjskih dionika u nekoliko navrata dodatno uređivanja i prenamijenjena u prostor za odmor i rekreaciju.  </w:t>
      </w:r>
    </w:p>
    <w:p w14:paraId="7043F1E9"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 Odjelu se pružaju usluge smještaja za odrasle osobe s intelektualnim i pridruženim višestrukim teškoćama. Usluga smještaja korisnicima obuhvaća pružanje usluge njege i brige, skrb o zdravlju i stručne tretmane - rehabilitacijskog i psihosocijalnog karaktera. Uloga i zadaća Odjela je koordiniranim radom nekoliko službi i profila djelatnika zadovoljiti sve segmente skrbi osiguravajući kvalitetno zadovoljavanje individualnih potreba korisnika. </w:t>
      </w:r>
    </w:p>
    <w:p w14:paraId="79A4772B"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Odjel je podijeljen na manje zasebne cjelina – 10 stručnih cjelina / odsjeka. Kao specifične odsjeke potrebno je istaknuti: odsjek IA koji je koncipiran kao odsjek s pojačanom njegom i brigom i odsjek IB koncipiran kao odsjek za intenzivnu njegu i skrb korisnika. Odjelu pripadaju i tri službe stručnih djelatnika: socijalnih djelatnika, psihologa i edukacijskih - </w:t>
      </w:r>
      <w:proofErr w:type="spellStart"/>
      <w:r w:rsidRPr="00F7648D">
        <w:rPr>
          <w:rFonts w:ascii="Arial" w:hAnsi="Arial" w:cs="Arial"/>
          <w:sz w:val="24"/>
          <w:szCs w:val="24"/>
        </w:rPr>
        <w:t>rehabilitatora</w:t>
      </w:r>
      <w:proofErr w:type="spellEnd"/>
      <w:r w:rsidRPr="00F7648D">
        <w:rPr>
          <w:rFonts w:ascii="Arial" w:hAnsi="Arial" w:cs="Arial"/>
          <w:sz w:val="24"/>
          <w:szCs w:val="24"/>
        </w:rPr>
        <w:t xml:space="preserve">. </w:t>
      </w:r>
    </w:p>
    <w:p w14:paraId="357CB2D2"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Ukupan broj korisnika Odjela stanovanja na dan  05.12. iznosio je 216 korisnika, od kojih su 12 korisnika osobe s motoričkim teškoćama  iz Ukrajine. Osim primarnih intelektualnih teškoća zastupljene su različite zdravstvene tegobe zatim širok spektar pridruženih teškoća, poteškoće iz autističnog spektra, poteškoće ponašajnog i različitog mentalnog tipa. Poseban obol organizaciji rada, aktivnostima i općenitom dnevnom funkcioniranju daju korisnici s izazovnim ponašanjima. Jedan dio korisnika uz primarne značajnije intelektualne teškoće ima agresivne i/ili destruktivne forme ponašanja, često kombinirane s poremećajima iz autističnog spektra ili mentalnim teškoćama. </w:t>
      </w:r>
    </w:p>
    <w:p w14:paraId="0BE4E20E"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 Odjelu stanovanja i psihosocijalne rehabilitacije zastupljeno je još nekoliko struktura djelatnika zaduženih za podršku korisnicima u svim životnim aktivnostima, provođenje rehabilitacijskih postupaka i podršku: stručni djelatnici  – </w:t>
      </w:r>
      <w:proofErr w:type="spellStart"/>
      <w:r w:rsidRPr="00F7648D">
        <w:rPr>
          <w:rFonts w:ascii="Arial" w:hAnsi="Arial" w:cs="Arial"/>
          <w:sz w:val="24"/>
          <w:szCs w:val="24"/>
        </w:rPr>
        <w:t>rehabilitatori</w:t>
      </w:r>
      <w:proofErr w:type="spellEnd"/>
      <w:r w:rsidRPr="00F7648D">
        <w:rPr>
          <w:rFonts w:ascii="Arial" w:hAnsi="Arial" w:cs="Arial"/>
          <w:sz w:val="24"/>
          <w:szCs w:val="24"/>
        </w:rPr>
        <w:t xml:space="preserve"> i radni instruktori od srednjoškolskog do visokoškolskog obrazovanja kao i pomoćno osoblje – njegovatelji i spremači. </w:t>
      </w:r>
    </w:p>
    <w:p w14:paraId="66C0FCAA" w14:textId="77777777" w:rsidR="00CC7F0B" w:rsidRPr="00F7648D" w:rsidRDefault="00CC7F0B" w:rsidP="00F7648D">
      <w:pPr>
        <w:jc w:val="both"/>
        <w:rPr>
          <w:rFonts w:ascii="Arial" w:hAnsi="Arial" w:cs="Arial"/>
          <w:sz w:val="24"/>
          <w:szCs w:val="24"/>
        </w:rPr>
      </w:pPr>
    </w:p>
    <w:p w14:paraId="14A9EDD6" w14:textId="77777777" w:rsidR="00CC7F0B" w:rsidRPr="00F7648D" w:rsidRDefault="00CC7F0B" w:rsidP="00F7648D">
      <w:pPr>
        <w:jc w:val="both"/>
        <w:rPr>
          <w:rFonts w:ascii="Arial" w:hAnsi="Arial" w:cs="Arial"/>
          <w:sz w:val="24"/>
          <w:szCs w:val="24"/>
        </w:rPr>
      </w:pPr>
    </w:p>
    <w:p w14:paraId="5615E9AE" w14:textId="77777777" w:rsidR="00CC7F0B" w:rsidRPr="00F7648D" w:rsidRDefault="00CC7F0B" w:rsidP="00F7648D">
      <w:pPr>
        <w:jc w:val="both"/>
        <w:rPr>
          <w:rFonts w:ascii="Arial" w:hAnsi="Arial" w:cs="Arial"/>
          <w:sz w:val="24"/>
          <w:szCs w:val="24"/>
        </w:rPr>
      </w:pPr>
    </w:p>
    <w:p w14:paraId="2D1177F9" w14:textId="77777777" w:rsidR="00F7648D" w:rsidRDefault="00F7648D" w:rsidP="00F7648D">
      <w:pPr>
        <w:jc w:val="both"/>
        <w:rPr>
          <w:rFonts w:ascii="Arial" w:hAnsi="Arial" w:cs="Arial"/>
          <w:sz w:val="24"/>
          <w:szCs w:val="24"/>
        </w:rPr>
      </w:pPr>
    </w:p>
    <w:p w14:paraId="4DB7F9DF" w14:textId="226C3A9E" w:rsidR="00CC7F0B" w:rsidRPr="00F7648D" w:rsidRDefault="00CC7F0B" w:rsidP="00F7648D">
      <w:pPr>
        <w:jc w:val="both"/>
        <w:rPr>
          <w:rFonts w:ascii="Arial" w:hAnsi="Arial" w:cs="Arial"/>
          <w:sz w:val="24"/>
          <w:szCs w:val="24"/>
        </w:rPr>
      </w:pPr>
      <w:r w:rsidRPr="00F7648D">
        <w:rPr>
          <w:rFonts w:ascii="Arial" w:hAnsi="Arial" w:cs="Arial"/>
          <w:sz w:val="24"/>
          <w:szCs w:val="24"/>
        </w:rPr>
        <w:lastRenderedPageBreak/>
        <w:t xml:space="preserve">Tabelarno je prikazana raspodjela korisnika </w:t>
      </w:r>
      <w:r w:rsidR="00D618F8" w:rsidRPr="00F7648D">
        <w:rPr>
          <w:rFonts w:ascii="Arial" w:hAnsi="Arial" w:cs="Arial"/>
          <w:sz w:val="24"/>
          <w:szCs w:val="24"/>
        </w:rPr>
        <w:t xml:space="preserve">Odjela </w:t>
      </w:r>
      <w:r w:rsidRPr="00F7648D">
        <w:rPr>
          <w:rFonts w:ascii="Arial" w:hAnsi="Arial" w:cs="Arial"/>
          <w:sz w:val="24"/>
          <w:szCs w:val="24"/>
        </w:rPr>
        <w:t xml:space="preserve">prema broju, dobi i funkcionalnim karakteristikama na nivou stručnih cjelina / odsjeka:  </w:t>
      </w:r>
    </w:p>
    <w:p w14:paraId="25F9CB89" w14:textId="77777777" w:rsidR="00CC7F0B" w:rsidRPr="00F7648D" w:rsidRDefault="00CC7F0B" w:rsidP="00F7648D">
      <w:pPr>
        <w:jc w:val="both"/>
        <w:rPr>
          <w:rFonts w:ascii="Arial" w:hAnsi="Arial" w:cs="Arial"/>
          <w:sz w:val="24"/>
          <w:szCs w:val="24"/>
        </w:rPr>
      </w:pPr>
    </w:p>
    <w:tbl>
      <w:tblPr>
        <w:tblStyle w:val="Tablicareetke4-isticanje6"/>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12"/>
        <w:gridCol w:w="916"/>
        <w:gridCol w:w="1275"/>
        <w:gridCol w:w="1275"/>
        <w:gridCol w:w="2120"/>
      </w:tblGrid>
      <w:tr w:rsidR="00E9671A" w:rsidRPr="00F7648D" w14:paraId="19502DA0" w14:textId="77777777" w:rsidTr="00735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hideMark/>
          </w:tcPr>
          <w:p w14:paraId="7B021358" w14:textId="77777777" w:rsidR="00E9671A" w:rsidRPr="00F7648D" w:rsidRDefault="00E9671A" w:rsidP="00F7648D">
            <w:pPr>
              <w:pStyle w:val="Bezproreda"/>
              <w:jc w:val="both"/>
              <w:rPr>
                <w:rFonts w:ascii="Arial" w:hAnsi="Arial" w:cs="Arial"/>
                <w:color w:val="auto"/>
                <w:sz w:val="24"/>
                <w:szCs w:val="24"/>
              </w:rPr>
            </w:pPr>
            <w:r w:rsidRPr="00F7648D">
              <w:rPr>
                <w:rFonts w:ascii="Arial" w:hAnsi="Arial" w:cs="Arial"/>
                <w:color w:val="auto"/>
                <w:sz w:val="24"/>
                <w:szCs w:val="24"/>
              </w:rPr>
              <w:t xml:space="preserve">Br. </w:t>
            </w:r>
          </w:p>
        </w:tc>
        <w:tc>
          <w:tcPr>
            <w:tcW w:w="1276" w:type="dxa"/>
            <w:hideMark/>
          </w:tcPr>
          <w:p w14:paraId="19AD093D"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 xml:space="preserve">Odsjek </w:t>
            </w:r>
          </w:p>
        </w:tc>
        <w:tc>
          <w:tcPr>
            <w:tcW w:w="1212" w:type="dxa"/>
            <w:hideMark/>
          </w:tcPr>
          <w:p w14:paraId="1E481CCA"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Broj korisnika</w:t>
            </w:r>
          </w:p>
        </w:tc>
        <w:tc>
          <w:tcPr>
            <w:tcW w:w="916" w:type="dxa"/>
            <w:hideMark/>
          </w:tcPr>
          <w:p w14:paraId="4F852AA1"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 xml:space="preserve">Žene  </w:t>
            </w:r>
          </w:p>
        </w:tc>
        <w:tc>
          <w:tcPr>
            <w:tcW w:w="1275" w:type="dxa"/>
          </w:tcPr>
          <w:p w14:paraId="42C133A3"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Muškarci</w:t>
            </w:r>
          </w:p>
        </w:tc>
        <w:tc>
          <w:tcPr>
            <w:tcW w:w="1275" w:type="dxa"/>
            <w:hideMark/>
          </w:tcPr>
          <w:p w14:paraId="08E6C331"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 xml:space="preserve">Raspon </w:t>
            </w:r>
          </w:p>
          <w:p w14:paraId="17DAF383"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Godina</w:t>
            </w:r>
          </w:p>
        </w:tc>
        <w:tc>
          <w:tcPr>
            <w:tcW w:w="2120" w:type="dxa"/>
            <w:hideMark/>
          </w:tcPr>
          <w:p w14:paraId="45BCB1B8" w14:textId="77777777" w:rsidR="00E9671A" w:rsidRPr="00F7648D" w:rsidRDefault="00E9671A"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F7648D">
              <w:rPr>
                <w:rFonts w:ascii="Arial" w:hAnsi="Arial" w:cs="Arial"/>
                <w:color w:val="auto"/>
                <w:sz w:val="24"/>
                <w:szCs w:val="24"/>
              </w:rPr>
              <w:t>Stupanj pokretljivosti</w:t>
            </w:r>
          </w:p>
          <w:p w14:paraId="72FAC478" w14:textId="77777777" w:rsidR="00AE7802" w:rsidRPr="00F7648D" w:rsidRDefault="00AE7802" w:rsidP="00F7648D">
            <w:pPr>
              <w:pStyle w:val="Bezproreda"/>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E9671A" w:rsidRPr="00F7648D" w14:paraId="67EC0D47" w14:textId="77777777" w:rsidTr="00735D96">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846" w:type="dxa"/>
            <w:hideMark/>
          </w:tcPr>
          <w:p w14:paraId="33F31AAF"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1.</w:t>
            </w:r>
          </w:p>
        </w:tc>
        <w:tc>
          <w:tcPr>
            <w:tcW w:w="1276" w:type="dxa"/>
            <w:shd w:val="clear" w:color="auto" w:fill="FFFFFF" w:themeFill="background1"/>
            <w:hideMark/>
          </w:tcPr>
          <w:p w14:paraId="105370F6"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I </w:t>
            </w:r>
            <w:r w:rsidR="00735D96" w:rsidRPr="00F7648D">
              <w:rPr>
                <w:rFonts w:ascii="Arial" w:hAnsi="Arial" w:cs="Arial"/>
                <w:sz w:val="24"/>
                <w:szCs w:val="24"/>
              </w:rPr>
              <w:t>A</w:t>
            </w:r>
          </w:p>
        </w:tc>
        <w:tc>
          <w:tcPr>
            <w:tcW w:w="1212" w:type="dxa"/>
            <w:shd w:val="clear" w:color="auto" w:fill="FFFFFF" w:themeFill="background1"/>
            <w:hideMark/>
          </w:tcPr>
          <w:p w14:paraId="6C21487C"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26</w:t>
            </w:r>
          </w:p>
        </w:tc>
        <w:tc>
          <w:tcPr>
            <w:tcW w:w="916" w:type="dxa"/>
            <w:shd w:val="clear" w:color="auto" w:fill="FFFFFF" w:themeFill="background1"/>
            <w:hideMark/>
          </w:tcPr>
          <w:p w14:paraId="53E6A2F3"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15 </w:t>
            </w:r>
          </w:p>
        </w:tc>
        <w:tc>
          <w:tcPr>
            <w:tcW w:w="1275" w:type="dxa"/>
            <w:shd w:val="clear" w:color="auto" w:fill="FFFFFF" w:themeFill="background1"/>
          </w:tcPr>
          <w:p w14:paraId="52061F50"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11</w:t>
            </w:r>
          </w:p>
        </w:tc>
        <w:tc>
          <w:tcPr>
            <w:tcW w:w="1275" w:type="dxa"/>
            <w:shd w:val="clear" w:color="auto" w:fill="FFFFFF" w:themeFill="background1"/>
            <w:hideMark/>
          </w:tcPr>
          <w:p w14:paraId="4FEC3480"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21 – 80</w:t>
            </w:r>
          </w:p>
        </w:tc>
        <w:tc>
          <w:tcPr>
            <w:tcW w:w="2120" w:type="dxa"/>
            <w:shd w:val="clear" w:color="auto" w:fill="FFFFFF" w:themeFill="background1"/>
            <w:hideMark/>
          </w:tcPr>
          <w:p w14:paraId="33A6F6AE"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23 </w:t>
            </w:r>
            <w:r w:rsidR="00D618F8" w:rsidRPr="00F7648D">
              <w:rPr>
                <w:rFonts w:ascii="Arial" w:hAnsi="Arial" w:cs="Arial"/>
                <w:sz w:val="24"/>
                <w:szCs w:val="24"/>
              </w:rPr>
              <w:t>N</w:t>
            </w:r>
            <w:r w:rsidR="000979D2" w:rsidRPr="00F7648D">
              <w:rPr>
                <w:rFonts w:ascii="Arial" w:hAnsi="Arial" w:cs="Arial"/>
                <w:sz w:val="24"/>
                <w:szCs w:val="24"/>
              </w:rPr>
              <w:t>E</w:t>
            </w:r>
            <w:r w:rsidR="00D618F8" w:rsidRPr="00F7648D">
              <w:rPr>
                <w:rFonts w:ascii="Arial" w:hAnsi="Arial" w:cs="Arial"/>
                <w:sz w:val="24"/>
                <w:szCs w:val="24"/>
              </w:rPr>
              <w:t>P</w:t>
            </w:r>
          </w:p>
          <w:p w14:paraId="2752456F" w14:textId="77777777" w:rsidR="00E9671A" w:rsidRPr="00F7648D" w:rsidRDefault="00D618F8"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     </w:t>
            </w:r>
            <w:r w:rsidR="00E9671A" w:rsidRPr="00F7648D">
              <w:rPr>
                <w:rFonts w:ascii="Arial" w:hAnsi="Arial" w:cs="Arial"/>
                <w:sz w:val="24"/>
                <w:szCs w:val="24"/>
              </w:rPr>
              <w:t xml:space="preserve">2 </w:t>
            </w:r>
            <w:r w:rsidRPr="00F7648D">
              <w:rPr>
                <w:rFonts w:ascii="Arial" w:hAnsi="Arial" w:cs="Arial"/>
                <w:sz w:val="24"/>
                <w:szCs w:val="24"/>
              </w:rPr>
              <w:t xml:space="preserve"> T</w:t>
            </w:r>
            <w:r w:rsidR="000979D2" w:rsidRPr="00F7648D">
              <w:rPr>
                <w:rFonts w:ascii="Arial" w:hAnsi="Arial" w:cs="Arial"/>
                <w:sz w:val="24"/>
                <w:szCs w:val="24"/>
              </w:rPr>
              <w:t>E</w:t>
            </w:r>
            <w:r w:rsidRPr="00F7648D">
              <w:rPr>
                <w:rFonts w:ascii="Arial" w:hAnsi="Arial" w:cs="Arial"/>
                <w:sz w:val="24"/>
                <w:szCs w:val="24"/>
              </w:rPr>
              <w:t>P</w:t>
            </w:r>
          </w:p>
          <w:p w14:paraId="1A3E6D19"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 </w:t>
            </w:r>
            <w:r w:rsidR="00D618F8" w:rsidRPr="00F7648D">
              <w:rPr>
                <w:rFonts w:ascii="Arial" w:hAnsi="Arial" w:cs="Arial"/>
                <w:sz w:val="24"/>
                <w:szCs w:val="24"/>
              </w:rPr>
              <w:t>P</w:t>
            </w:r>
            <w:r w:rsidR="000979D2" w:rsidRPr="00F7648D">
              <w:rPr>
                <w:rFonts w:ascii="Arial" w:hAnsi="Arial" w:cs="Arial"/>
                <w:sz w:val="24"/>
                <w:szCs w:val="24"/>
              </w:rPr>
              <w:t>OK</w:t>
            </w:r>
          </w:p>
        </w:tc>
      </w:tr>
      <w:tr w:rsidR="00E9671A" w:rsidRPr="00F7648D" w14:paraId="26F1C4B5" w14:textId="77777777" w:rsidTr="00735D96">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hideMark/>
          </w:tcPr>
          <w:p w14:paraId="65C65BA5"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2.</w:t>
            </w:r>
          </w:p>
        </w:tc>
        <w:tc>
          <w:tcPr>
            <w:tcW w:w="1276" w:type="dxa"/>
            <w:shd w:val="clear" w:color="auto" w:fill="FFFFFF" w:themeFill="background1"/>
            <w:hideMark/>
          </w:tcPr>
          <w:p w14:paraId="05B6B6A4"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I B</w:t>
            </w:r>
          </w:p>
        </w:tc>
        <w:tc>
          <w:tcPr>
            <w:tcW w:w="1212" w:type="dxa"/>
            <w:shd w:val="clear" w:color="auto" w:fill="FFFFFF" w:themeFill="background1"/>
            <w:hideMark/>
          </w:tcPr>
          <w:p w14:paraId="4D89620E"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23</w:t>
            </w:r>
          </w:p>
        </w:tc>
        <w:tc>
          <w:tcPr>
            <w:tcW w:w="916" w:type="dxa"/>
            <w:shd w:val="clear" w:color="auto" w:fill="FFFFFF" w:themeFill="background1"/>
            <w:hideMark/>
          </w:tcPr>
          <w:p w14:paraId="2A83A0EF"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13 </w:t>
            </w:r>
          </w:p>
        </w:tc>
        <w:tc>
          <w:tcPr>
            <w:tcW w:w="1275" w:type="dxa"/>
            <w:shd w:val="clear" w:color="auto" w:fill="FFFFFF" w:themeFill="background1"/>
          </w:tcPr>
          <w:p w14:paraId="16C1AF3E"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10</w:t>
            </w:r>
          </w:p>
        </w:tc>
        <w:tc>
          <w:tcPr>
            <w:tcW w:w="1275" w:type="dxa"/>
            <w:shd w:val="clear" w:color="auto" w:fill="FFFFFF" w:themeFill="background1"/>
            <w:hideMark/>
          </w:tcPr>
          <w:p w14:paraId="1F6C9CC4"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24 – 85</w:t>
            </w:r>
          </w:p>
        </w:tc>
        <w:tc>
          <w:tcPr>
            <w:tcW w:w="2120" w:type="dxa"/>
            <w:shd w:val="clear" w:color="auto" w:fill="FFFFFF" w:themeFill="background1"/>
            <w:hideMark/>
          </w:tcPr>
          <w:p w14:paraId="24C6CA5F"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20 </w:t>
            </w:r>
            <w:r w:rsidR="000979D2" w:rsidRPr="00F7648D">
              <w:rPr>
                <w:rFonts w:ascii="Arial" w:hAnsi="Arial" w:cs="Arial"/>
                <w:sz w:val="24"/>
                <w:szCs w:val="24"/>
              </w:rPr>
              <w:t>NEP</w:t>
            </w:r>
          </w:p>
          <w:p w14:paraId="794E56B4"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 </w:t>
            </w:r>
            <w:r w:rsidR="000979D2" w:rsidRPr="00F7648D">
              <w:rPr>
                <w:rFonts w:ascii="Arial" w:hAnsi="Arial" w:cs="Arial"/>
                <w:sz w:val="24"/>
                <w:szCs w:val="24"/>
              </w:rPr>
              <w:t>TEP</w:t>
            </w:r>
          </w:p>
          <w:p w14:paraId="4D61406F"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 </w:t>
            </w:r>
            <w:r w:rsidR="000979D2" w:rsidRPr="00F7648D">
              <w:rPr>
                <w:rFonts w:ascii="Arial" w:hAnsi="Arial" w:cs="Arial"/>
                <w:sz w:val="24"/>
                <w:szCs w:val="24"/>
              </w:rPr>
              <w:t>POK</w:t>
            </w:r>
          </w:p>
        </w:tc>
      </w:tr>
      <w:tr w:rsidR="00E9671A" w:rsidRPr="00F7648D" w14:paraId="35DFA590" w14:textId="77777777" w:rsidTr="0073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24141A30"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3.</w:t>
            </w:r>
          </w:p>
        </w:tc>
        <w:tc>
          <w:tcPr>
            <w:tcW w:w="1276" w:type="dxa"/>
            <w:shd w:val="clear" w:color="auto" w:fill="FFFFFF" w:themeFill="background1"/>
            <w:hideMark/>
          </w:tcPr>
          <w:p w14:paraId="323D7363"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II A</w:t>
            </w:r>
          </w:p>
        </w:tc>
        <w:tc>
          <w:tcPr>
            <w:tcW w:w="1212" w:type="dxa"/>
            <w:shd w:val="clear" w:color="auto" w:fill="FFFFFF" w:themeFill="background1"/>
            <w:hideMark/>
          </w:tcPr>
          <w:p w14:paraId="7A806F88"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24</w:t>
            </w:r>
          </w:p>
        </w:tc>
        <w:tc>
          <w:tcPr>
            <w:tcW w:w="916" w:type="dxa"/>
            <w:shd w:val="clear" w:color="auto" w:fill="FFFFFF" w:themeFill="background1"/>
            <w:hideMark/>
          </w:tcPr>
          <w:p w14:paraId="2C43BB0E"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shd w:val="clear" w:color="auto" w:fill="FFFFFF" w:themeFill="background1"/>
          </w:tcPr>
          <w:p w14:paraId="3D6BCB4C"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24</w:t>
            </w:r>
          </w:p>
        </w:tc>
        <w:tc>
          <w:tcPr>
            <w:tcW w:w="1275" w:type="dxa"/>
            <w:shd w:val="clear" w:color="auto" w:fill="FFFFFF" w:themeFill="background1"/>
            <w:hideMark/>
          </w:tcPr>
          <w:p w14:paraId="6B62F9D3"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24 – 77</w:t>
            </w:r>
          </w:p>
        </w:tc>
        <w:tc>
          <w:tcPr>
            <w:tcW w:w="2120" w:type="dxa"/>
            <w:shd w:val="clear" w:color="auto" w:fill="FFFFFF" w:themeFill="background1"/>
            <w:hideMark/>
          </w:tcPr>
          <w:p w14:paraId="4F16FDFA"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12 </w:t>
            </w:r>
            <w:r w:rsidR="000979D2" w:rsidRPr="00F7648D">
              <w:rPr>
                <w:rFonts w:ascii="Arial" w:hAnsi="Arial" w:cs="Arial"/>
                <w:sz w:val="24"/>
                <w:szCs w:val="24"/>
              </w:rPr>
              <w:t>NEP</w:t>
            </w:r>
          </w:p>
          <w:p w14:paraId="401A3012"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4 </w:t>
            </w:r>
            <w:r w:rsidR="000979D2" w:rsidRPr="00F7648D">
              <w:rPr>
                <w:rFonts w:ascii="Arial" w:hAnsi="Arial" w:cs="Arial"/>
                <w:sz w:val="24"/>
                <w:szCs w:val="24"/>
              </w:rPr>
              <w:t>TEP</w:t>
            </w:r>
          </w:p>
          <w:p w14:paraId="47B2EA9F"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8 </w:t>
            </w:r>
            <w:r w:rsidR="000979D2" w:rsidRPr="00F7648D">
              <w:rPr>
                <w:rFonts w:ascii="Arial" w:hAnsi="Arial" w:cs="Arial"/>
                <w:sz w:val="24"/>
                <w:szCs w:val="24"/>
              </w:rPr>
              <w:t>POK</w:t>
            </w:r>
          </w:p>
        </w:tc>
      </w:tr>
      <w:tr w:rsidR="00E9671A" w:rsidRPr="00F7648D" w14:paraId="1DA3C820" w14:textId="77777777" w:rsidTr="00735D96">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hideMark/>
          </w:tcPr>
          <w:p w14:paraId="5FDF49F2"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4.</w:t>
            </w:r>
          </w:p>
        </w:tc>
        <w:tc>
          <w:tcPr>
            <w:tcW w:w="1276" w:type="dxa"/>
            <w:shd w:val="clear" w:color="auto" w:fill="FFFFFF" w:themeFill="background1"/>
            <w:hideMark/>
          </w:tcPr>
          <w:p w14:paraId="1424B171"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III A</w:t>
            </w:r>
          </w:p>
        </w:tc>
        <w:tc>
          <w:tcPr>
            <w:tcW w:w="1212" w:type="dxa"/>
            <w:shd w:val="clear" w:color="auto" w:fill="FFFFFF" w:themeFill="background1"/>
            <w:hideMark/>
          </w:tcPr>
          <w:p w14:paraId="5EB7FE70"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23</w:t>
            </w:r>
          </w:p>
        </w:tc>
        <w:tc>
          <w:tcPr>
            <w:tcW w:w="916" w:type="dxa"/>
            <w:shd w:val="clear" w:color="auto" w:fill="FFFFFF" w:themeFill="background1"/>
            <w:hideMark/>
          </w:tcPr>
          <w:p w14:paraId="53A8E5FA"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shd w:val="clear" w:color="auto" w:fill="FFFFFF" w:themeFill="background1"/>
          </w:tcPr>
          <w:p w14:paraId="118B991D"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23</w:t>
            </w:r>
          </w:p>
        </w:tc>
        <w:tc>
          <w:tcPr>
            <w:tcW w:w="1275" w:type="dxa"/>
            <w:shd w:val="clear" w:color="auto" w:fill="FFFFFF" w:themeFill="background1"/>
            <w:hideMark/>
          </w:tcPr>
          <w:p w14:paraId="337DB997"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25 – 71</w:t>
            </w:r>
          </w:p>
        </w:tc>
        <w:tc>
          <w:tcPr>
            <w:tcW w:w="2120" w:type="dxa"/>
            <w:shd w:val="clear" w:color="auto" w:fill="FFFFFF" w:themeFill="background1"/>
            <w:hideMark/>
          </w:tcPr>
          <w:p w14:paraId="79459757"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4 </w:t>
            </w:r>
            <w:r w:rsidR="000979D2" w:rsidRPr="00F7648D">
              <w:rPr>
                <w:rFonts w:ascii="Arial" w:hAnsi="Arial" w:cs="Arial"/>
                <w:sz w:val="24"/>
                <w:szCs w:val="24"/>
              </w:rPr>
              <w:t>NEP</w:t>
            </w:r>
          </w:p>
          <w:p w14:paraId="7DCBDB5D"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8 </w:t>
            </w:r>
            <w:r w:rsidR="000979D2" w:rsidRPr="00F7648D">
              <w:rPr>
                <w:rFonts w:ascii="Arial" w:hAnsi="Arial" w:cs="Arial"/>
                <w:sz w:val="24"/>
                <w:szCs w:val="24"/>
              </w:rPr>
              <w:t>TEP</w:t>
            </w:r>
          </w:p>
          <w:p w14:paraId="10AB7B3F"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11 </w:t>
            </w:r>
            <w:r w:rsidR="000979D2" w:rsidRPr="00F7648D">
              <w:rPr>
                <w:rFonts w:ascii="Arial" w:hAnsi="Arial" w:cs="Arial"/>
                <w:sz w:val="24"/>
                <w:szCs w:val="24"/>
              </w:rPr>
              <w:t>POK</w:t>
            </w:r>
          </w:p>
        </w:tc>
      </w:tr>
      <w:tr w:rsidR="00E9671A" w:rsidRPr="00F7648D" w14:paraId="020DEC93" w14:textId="77777777" w:rsidTr="0073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2F413BDB"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5.</w:t>
            </w:r>
          </w:p>
        </w:tc>
        <w:tc>
          <w:tcPr>
            <w:tcW w:w="1276" w:type="dxa"/>
            <w:shd w:val="clear" w:color="auto" w:fill="FFFFFF" w:themeFill="background1"/>
            <w:hideMark/>
          </w:tcPr>
          <w:p w14:paraId="74A21E4A"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III B</w:t>
            </w:r>
          </w:p>
        </w:tc>
        <w:tc>
          <w:tcPr>
            <w:tcW w:w="1212" w:type="dxa"/>
            <w:shd w:val="clear" w:color="auto" w:fill="FFFFFF" w:themeFill="background1"/>
            <w:hideMark/>
          </w:tcPr>
          <w:p w14:paraId="0A710601"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21</w:t>
            </w:r>
          </w:p>
        </w:tc>
        <w:tc>
          <w:tcPr>
            <w:tcW w:w="916" w:type="dxa"/>
            <w:shd w:val="clear" w:color="auto" w:fill="FFFFFF" w:themeFill="background1"/>
            <w:hideMark/>
          </w:tcPr>
          <w:p w14:paraId="2D00176D"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21</w:t>
            </w:r>
          </w:p>
        </w:tc>
        <w:tc>
          <w:tcPr>
            <w:tcW w:w="1275" w:type="dxa"/>
            <w:shd w:val="clear" w:color="auto" w:fill="FFFFFF" w:themeFill="background1"/>
          </w:tcPr>
          <w:p w14:paraId="778F79E0"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shd w:val="clear" w:color="auto" w:fill="FFFFFF" w:themeFill="background1"/>
            <w:hideMark/>
          </w:tcPr>
          <w:p w14:paraId="564378F0"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23 – 74</w:t>
            </w:r>
          </w:p>
        </w:tc>
        <w:tc>
          <w:tcPr>
            <w:tcW w:w="2120" w:type="dxa"/>
            <w:shd w:val="clear" w:color="auto" w:fill="FFFFFF" w:themeFill="background1"/>
            <w:hideMark/>
          </w:tcPr>
          <w:p w14:paraId="7583850C"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4 </w:t>
            </w:r>
            <w:r w:rsidR="000979D2" w:rsidRPr="00F7648D">
              <w:rPr>
                <w:rFonts w:ascii="Arial" w:hAnsi="Arial" w:cs="Arial"/>
                <w:sz w:val="24"/>
                <w:szCs w:val="24"/>
              </w:rPr>
              <w:t>NEP</w:t>
            </w:r>
          </w:p>
          <w:p w14:paraId="519412D9"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7 </w:t>
            </w:r>
            <w:r w:rsidR="000979D2" w:rsidRPr="00F7648D">
              <w:rPr>
                <w:rFonts w:ascii="Arial" w:hAnsi="Arial" w:cs="Arial"/>
                <w:sz w:val="24"/>
                <w:szCs w:val="24"/>
              </w:rPr>
              <w:t>TEP</w:t>
            </w:r>
          </w:p>
          <w:p w14:paraId="38A3E17B"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10 </w:t>
            </w:r>
            <w:r w:rsidR="000979D2" w:rsidRPr="00F7648D">
              <w:rPr>
                <w:rFonts w:ascii="Arial" w:hAnsi="Arial" w:cs="Arial"/>
                <w:sz w:val="24"/>
                <w:szCs w:val="24"/>
              </w:rPr>
              <w:t>POK</w:t>
            </w:r>
          </w:p>
        </w:tc>
      </w:tr>
      <w:tr w:rsidR="00E9671A" w:rsidRPr="00F7648D" w14:paraId="298ECC5E" w14:textId="77777777" w:rsidTr="00735D96">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hideMark/>
          </w:tcPr>
          <w:p w14:paraId="6B39826A"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6.</w:t>
            </w:r>
          </w:p>
        </w:tc>
        <w:tc>
          <w:tcPr>
            <w:tcW w:w="1276" w:type="dxa"/>
            <w:shd w:val="clear" w:color="auto" w:fill="FFFFFF" w:themeFill="background1"/>
            <w:hideMark/>
          </w:tcPr>
          <w:p w14:paraId="184D1380"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IV A</w:t>
            </w:r>
          </w:p>
        </w:tc>
        <w:tc>
          <w:tcPr>
            <w:tcW w:w="1212" w:type="dxa"/>
            <w:shd w:val="clear" w:color="auto" w:fill="FFFFFF" w:themeFill="background1"/>
            <w:hideMark/>
          </w:tcPr>
          <w:p w14:paraId="5FF1CAC6"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21</w:t>
            </w:r>
          </w:p>
        </w:tc>
        <w:tc>
          <w:tcPr>
            <w:tcW w:w="916" w:type="dxa"/>
            <w:shd w:val="clear" w:color="auto" w:fill="FFFFFF" w:themeFill="background1"/>
            <w:hideMark/>
          </w:tcPr>
          <w:p w14:paraId="59FCED63"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shd w:val="clear" w:color="auto" w:fill="FFFFFF" w:themeFill="background1"/>
          </w:tcPr>
          <w:p w14:paraId="572BD88A"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21</w:t>
            </w:r>
          </w:p>
        </w:tc>
        <w:tc>
          <w:tcPr>
            <w:tcW w:w="1275" w:type="dxa"/>
            <w:shd w:val="clear" w:color="auto" w:fill="FFFFFF" w:themeFill="background1"/>
            <w:hideMark/>
          </w:tcPr>
          <w:p w14:paraId="481EFD59"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18 – 79</w:t>
            </w:r>
          </w:p>
        </w:tc>
        <w:tc>
          <w:tcPr>
            <w:tcW w:w="2120" w:type="dxa"/>
            <w:shd w:val="clear" w:color="auto" w:fill="FFFFFF" w:themeFill="background1"/>
            <w:hideMark/>
          </w:tcPr>
          <w:p w14:paraId="67EA29A7"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 </w:t>
            </w:r>
            <w:r w:rsidR="000979D2" w:rsidRPr="00F7648D">
              <w:rPr>
                <w:rFonts w:ascii="Arial" w:hAnsi="Arial" w:cs="Arial"/>
                <w:sz w:val="24"/>
                <w:szCs w:val="24"/>
              </w:rPr>
              <w:t>NEP</w:t>
            </w:r>
          </w:p>
          <w:p w14:paraId="1D4CE235"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21 </w:t>
            </w:r>
            <w:r w:rsidR="000979D2" w:rsidRPr="00F7648D">
              <w:rPr>
                <w:rFonts w:ascii="Arial" w:hAnsi="Arial" w:cs="Arial"/>
                <w:sz w:val="24"/>
                <w:szCs w:val="24"/>
              </w:rPr>
              <w:t>POK</w:t>
            </w:r>
          </w:p>
        </w:tc>
      </w:tr>
      <w:tr w:rsidR="00E9671A" w:rsidRPr="00F7648D" w14:paraId="00CE47CE" w14:textId="77777777" w:rsidTr="0073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6430611"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7.</w:t>
            </w:r>
          </w:p>
        </w:tc>
        <w:tc>
          <w:tcPr>
            <w:tcW w:w="1276" w:type="dxa"/>
            <w:shd w:val="clear" w:color="auto" w:fill="FFFFFF" w:themeFill="background1"/>
            <w:hideMark/>
          </w:tcPr>
          <w:p w14:paraId="344CA4CD"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IV B</w:t>
            </w:r>
          </w:p>
        </w:tc>
        <w:tc>
          <w:tcPr>
            <w:tcW w:w="1212" w:type="dxa"/>
            <w:shd w:val="clear" w:color="auto" w:fill="FFFFFF" w:themeFill="background1"/>
            <w:hideMark/>
          </w:tcPr>
          <w:p w14:paraId="7B5B1227"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22</w:t>
            </w:r>
          </w:p>
        </w:tc>
        <w:tc>
          <w:tcPr>
            <w:tcW w:w="916" w:type="dxa"/>
            <w:shd w:val="clear" w:color="auto" w:fill="FFFFFF" w:themeFill="background1"/>
            <w:hideMark/>
          </w:tcPr>
          <w:p w14:paraId="6FD45F85"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shd w:val="clear" w:color="auto" w:fill="FFFFFF" w:themeFill="background1"/>
          </w:tcPr>
          <w:p w14:paraId="41616D2C"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22</w:t>
            </w:r>
          </w:p>
        </w:tc>
        <w:tc>
          <w:tcPr>
            <w:tcW w:w="1275" w:type="dxa"/>
            <w:shd w:val="clear" w:color="auto" w:fill="FFFFFF" w:themeFill="background1"/>
            <w:hideMark/>
          </w:tcPr>
          <w:p w14:paraId="51A61490"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24 – 65</w:t>
            </w:r>
          </w:p>
        </w:tc>
        <w:tc>
          <w:tcPr>
            <w:tcW w:w="2120" w:type="dxa"/>
            <w:shd w:val="clear" w:color="auto" w:fill="FFFFFF" w:themeFill="background1"/>
            <w:hideMark/>
          </w:tcPr>
          <w:p w14:paraId="6B6FC182"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7 </w:t>
            </w:r>
            <w:r w:rsidR="000979D2" w:rsidRPr="00F7648D">
              <w:rPr>
                <w:rFonts w:ascii="Arial" w:hAnsi="Arial" w:cs="Arial"/>
                <w:sz w:val="24"/>
                <w:szCs w:val="24"/>
              </w:rPr>
              <w:t>NEP</w:t>
            </w:r>
          </w:p>
          <w:p w14:paraId="395F9954"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8 </w:t>
            </w:r>
            <w:r w:rsidR="000979D2" w:rsidRPr="00F7648D">
              <w:rPr>
                <w:rFonts w:ascii="Arial" w:hAnsi="Arial" w:cs="Arial"/>
                <w:sz w:val="24"/>
                <w:szCs w:val="24"/>
              </w:rPr>
              <w:t>TEP</w:t>
            </w:r>
          </w:p>
          <w:p w14:paraId="238A0428"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7 </w:t>
            </w:r>
            <w:r w:rsidR="000979D2" w:rsidRPr="00F7648D">
              <w:rPr>
                <w:rFonts w:ascii="Arial" w:hAnsi="Arial" w:cs="Arial"/>
                <w:sz w:val="24"/>
                <w:szCs w:val="24"/>
              </w:rPr>
              <w:t>POK</w:t>
            </w:r>
          </w:p>
        </w:tc>
      </w:tr>
      <w:tr w:rsidR="00E9671A" w:rsidRPr="00F7648D" w14:paraId="402EE6C5" w14:textId="77777777" w:rsidTr="00735D96">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hideMark/>
          </w:tcPr>
          <w:p w14:paraId="04A55214"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8.</w:t>
            </w:r>
          </w:p>
        </w:tc>
        <w:tc>
          <w:tcPr>
            <w:tcW w:w="1276" w:type="dxa"/>
            <w:shd w:val="clear" w:color="auto" w:fill="FFFFFF" w:themeFill="background1"/>
            <w:hideMark/>
          </w:tcPr>
          <w:p w14:paraId="554A6B22"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V A</w:t>
            </w:r>
          </w:p>
        </w:tc>
        <w:tc>
          <w:tcPr>
            <w:tcW w:w="1212" w:type="dxa"/>
            <w:shd w:val="clear" w:color="auto" w:fill="FFFFFF" w:themeFill="background1"/>
            <w:hideMark/>
          </w:tcPr>
          <w:p w14:paraId="22FCE096"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20</w:t>
            </w:r>
          </w:p>
        </w:tc>
        <w:tc>
          <w:tcPr>
            <w:tcW w:w="916" w:type="dxa"/>
            <w:shd w:val="clear" w:color="auto" w:fill="FFFFFF" w:themeFill="background1"/>
            <w:hideMark/>
          </w:tcPr>
          <w:p w14:paraId="5A409DED"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5 </w:t>
            </w:r>
          </w:p>
        </w:tc>
        <w:tc>
          <w:tcPr>
            <w:tcW w:w="1275" w:type="dxa"/>
            <w:shd w:val="clear" w:color="auto" w:fill="FFFFFF" w:themeFill="background1"/>
          </w:tcPr>
          <w:p w14:paraId="7BF77937"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15</w:t>
            </w:r>
          </w:p>
        </w:tc>
        <w:tc>
          <w:tcPr>
            <w:tcW w:w="1275" w:type="dxa"/>
            <w:shd w:val="clear" w:color="auto" w:fill="FFFFFF" w:themeFill="background1"/>
            <w:hideMark/>
          </w:tcPr>
          <w:p w14:paraId="5FF2374D"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24 – 65</w:t>
            </w:r>
          </w:p>
        </w:tc>
        <w:tc>
          <w:tcPr>
            <w:tcW w:w="2120" w:type="dxa"/>
            <w:shd w:val="clear" w:color="auto" w:fill="FFFFFF" w:themeFill="background1"/>
          </w:tcPr>
          <w:p w14:paraId="6A407CC8"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13 </w:t>
            </w:r>
            <w:r w:rsidR="000979D2" w:rsidRPr="00F7648D">
              <w:rPr>
                <w:rFonts w:ascii="Arial" w:hAnsi="Arial" w:cs="Arial"/>
                <w:sz w:val="24"/>
                <w:szCs w:val="24"/>
              </w:rPr>
              <w:t>NEP</w:t>
            </w:r>
          </w:p>
          <w:p w14:paraId="46FFEF81"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7 </w:t>
            </w:r>
            <w:r w:rsidR="000979D2" w:rsidRPr="00F7648D">
              <w:rPr>
                <w:rFonts w:ascii="Arial" w:hAnsi="Arial" w:cs="Arial"/>
                <w:sz w:val="24"/>
                <w:szCs w:val="24"/>
              </w:rPr>
              <w:t>POK</w:t>
            </w:r>
          </w:p>
          <w:p w14:paraId="63940273"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9671A" w:rsidRPr="00F7648D" w14:paraId="2E54B2E9" w14:textId="77777777" w:rsidTr="0073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257EA1B"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9.</w:t>
            </w:r>
          </w:p>
        </w:tc>
        <w:tc>
          <w:tcPr>
            <w:tcW w:w="1276" w:type="dxa"/>
            <w:shd w:val="clear" w:color="auto" w:fill="FFFFFF" w:themeFill="background1"/>
            <w:hideMark/>
          </w:tcPr>
          <w:p w14:paraId="61BD0624" w14:textId="77777777" w:rsidR="00E9671A" w:rsidRPr="00F7648D" w:rsidRDefault="00735D96"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Mala kuća Mali dom S</w:t>
            </w:r>
            <w:r w:rsidR="00E9671A" w:rsidRPr="00F7648D">
              <w:rPr>
                <w:rFonts w:ascii="Arial" w:hAnsi="Arial" w:cs="Arial"/>
                <w:sz w:val="24"/>
                <w:szCs w:val="24"/>
              </w:rPr>
              <w:t>tan</w:t>
            </w:r>
          </w:p>
        </w:tc>
        <w:tc>
          <w:tcPr>
            <w:tcW w:w="1212" w:type="dxa"/>
            <w:shd w:val="clear" w:color="auto" w:fill="FFFFFF" w:themeFill="background1"/>
            <w:hideMark/>
          </w:tcPr>
          <w:p w14:paraId="2BA18858"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24</w:t>
            </w:r>
          </w:p>
        </w:tc>
        <w:tc>
          <w:tcPr>
            <w:tcW w:w="916" w:type="dxa"/>
            <w:shd w:val="clear" w:color="auto" w:fill="FFFFFF" w:themeFill="background1"/>
            <w:hideMark/>
          </w:tcPr>
          <w:p w14:paraId="6EF855B5"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11 </w:t>
            </w:r>
          </w:p>
        </w:tc>
        <w:tc>
          <w:tcPr>
            <w:tcW w:w="1275" w:type="dxa"/>
            <w:shd w:val="clear" w:color="auto" w:fill="FFFFFF" w:themeFill="background1"/>
          </w:tcPr>
          <w:p w14:paraId="47FCF45E"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13</w:t>
            </w:r>
          </w:p>
        </w:tc>
        <w:tc>
          <w:tcPr>
            <w:tcW w:w="1275" w:type="dxa"/>
            <w:shd w:val="clear" w:color="auto" w:fill="FFFFFF" w:themeFill="background1"/>
            <w:hideMark/>
          </w:tcPr>
          <w:p w14:paraId="4E379E7A"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32 – 79</w:t>
            </w:r>
          </w:p>
        </w:tc>
        <w:tc>
          <w:tcPr>
            <w:tcW w:w="2120" w:type="dxa"/>
            <w:shd w:val="clear" w:color="auto" w:fill="FFFFFF" w:themeFill="background1"/>
            <w:hideMark/>
          </w:tcPr>
          <w:p w14:paraId="46C7907A"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 </w:t>
            </w:r>
            <w:r w:rsidR="000979D2" w:rsidRPr="00F7648D">
              <w:rPr>
                <w:rFonts w:ascii="Arial" w:hAnsi="Arial" w:cs="Arial"/>
                <w:sz w:val="24"/>
                <w:szCs w:val="24"/>
              </w:rPr>
              <w:t>NEP</w:t>
            </w:r>
            <w:r w:rsidRPr="00F7648D">
              <w:rPr>
                <w:rFonts w:ascii="Arial" w:hAnsi="Arial" w:cs="Arial"/>
                <w:sz w:val="24"/>
                <w:szCs w:val="24"/>
              </w:rPr>
              <w:t xml:space="preserve"> </w:t>
            </w:r>
          </w:p>
          <w:p w14:paraId="70FE7035"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8 </w:t>
            </w:r>
            <w:r w:rsidR="000979D2" w:rsidRPr="00F7648D">
              <w:rPr>
                <w:rFonts w:ascii="Arial" w:hAnsi="Arial" w:cs="Arial"/>
                <w:sz w:val="24"/>
                <w:szCs w:val="24"/>
              </w:rPr>
              <w:t>TEP</w:t>
            </w:r>
          </w:p>
          <w:p w14:paraId="6C23A3ED"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14 </w:t>
            </w:r>
            <w:r w:rsidR="000979D2" w:rsidRPr="00F7648D">
              <w:rPr>
                <w:rFonts w:ascii="Arial" w:hAnsi="Arial" w:cs="Arial"/>
                <w:sz w:val="24"/>
                <w:szCs w:val="24"/>
              </w:rPr>
              <w:t>POK</w:t>
            </w:r>
          </w:p>
        </w:tc>
      </w:tr>
      <w:tr w:rsidR="00E9671A" w:rsidRPr="00F7648D" w14:paraId="306F2E5D" w14:textId="77777777" w:rsidTr="00735D96">
        <w:tc>
          <w:tcPr>
            <w:cnfStyle w:val="001000000000" w:firstRow="0" w:lastRow="0" w:firstColumn="1" w:lastColumn="0" w:oddVBand="0" w:evenVBand="0" w:oddHBand="0" w:evenHBand="0" w:firstRowFirstColumn="0" w:firstRowLastColumn="0" w:lastRowFirstColumn="0" w:lastRowLastColumn="0"/>
            <w:tcW w:w="846" w:type="dxa"/>
            <w:shd w:val="clear" w:color="auto" w:fill="E2EFD9" w:themeFill="accent6" w:themeFillTint="33"/>
          </w:tcPr>
          <w:p w14:paraId="02605935"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 xml:space="preserve">10. </w:t>
            </w:r>
          </w:p>
        </w:tc>
        <w:tc>
          <w:tcPr>
            <w:tcW w:w="1276" w:type="dxa"/>
            <w:shd w:val="clear" w:color="auto" w:fill="FFFFFF" w:themeFill="background1"/>
          </w:tcPr>
          <w:p w14:paraId="454B0172"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V</w:t>
            </w:r>
            <w:r w:rsidR="00735D96" w:rsidRPr="00F7648D">
              <w:rPr>
                <w:rFonts w:ascii="Arial" w:hAnsi="Arial" w:cs="Arial"/>
                <w:sz w:val="24"/>
                <w:szCs w:val="24"/>
              </w:rPr>
              <w:t xml:space="preserve"> </w:t>
            </w:r>
            <w:r w:rsidRPr="00F7648D">
              <w:rPr>
                <w:rFonts w:ascii="Arial" w:hAnsi="Arial" w:cs="Arial"/>
                <w:sz w:val="24"/>
                <w:szCs w:val="24"/>
              </w:rPr>
              <w:t>B</w:t>
            </w:r>
          </w:p>
        </w:tc>
        <w:tc>
          <w:tcPr>
            <w:tcW w:w="1212" w:type="dxa"/>
            <w:shd w:val="clear" w:color="auto" w:fill="FFFFFF" w:themeFill="background1"/>
          </w:tcPr>
          <w:p w14:paraId="69835F49"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12</w:t>
            </w:r>
          </w:p>
        </w:tc>
        <w:tc>
          <w:tcPr>
            <w:tcW w:w="916" w:type="dxa"/>
            <w:shd w:val="clear" w:color="auto" w:fill="FFFFFF" w:themeFill="background1"/>
          </w:tcPr>
          <w:p w14:paraId="6FEB6170"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5 </w:t>
            </w:r>
          </w:p>
        </w:tc>
        <w:tc>
          <w:tcPr>
            <w:tcW w:w="1275" w:type="dxa"/>
            <w:shd w:val="clear" w:color="auto" w:fill="FFFFFF" w:themeFill="background1"/>
          </w:tcPr>
          <w:p w14:paraId="3405F16F"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7</w:t>
            </w:r>
          </w:p>
        </w:tc>
        <w:tc>
          <w:tcPr>
            <w:tcW w:w="1275" w:type="dxa"/>
            <w:shd w:val="clear" w:color="auto" w:fill="FFFFFF" w:themeFill="background1"/>
          </w:tcPr>
          <w:p w14:paraId="630C10F4"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43 - 91</w:t>
            </w:r>
          </w:p>
        </w:tc>
        <w:tc>
          <w:tcPr>
            <w:tcW w:w="2120" w:type="dxa"/>
            <w:shd w:val="clear" w:color="auto" w:fill="FFFFFF" w:themeFill="background1"/>
          </w:tcPr>
          <w:p w14:paraId="60F3547A"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9 </w:t>
            </w:r>
            <w:r w:rsidR="000979D2" w:rsidRPr="00F7648D">
              <w:rPr>
                <w:rFonts w:ascii="Arial" w:hAnsi="Arial" w:cs="Arial"/>
                <w:sz w:val="24"/>
                <w:szCs w:val="24"/>
              </w:rPr>
              <w:t>NEP</w:t>
            </w:r>
          </w:p>
          <w:p w14:paraId="71FCC57A"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 </w:t>
            </w:r>
            <w:r w:rsidR="000979D2" w:rsidRPr="00F7648D">
              <w:rPr>
                <w:rFonts w:ascii="Arial" w:hAnsi="Arial" w:cs="Arial"/>
                <w:sz w:val="24"/>
                <w:szCs w:val="24"/>
              </w:rPr>
              <w:t>TEP</w:t>
            </w:r>
          </w:p>
          <w:p w14:paraId="0930CE83" w14:textId="77777777" w:rsidR="00E9671A" w:rsidRPr="00F7648D" w:rsidRDefault="00E9671A" w:rsidP="00F7648D">
            <w:pPr>
              <w:pStyle w:val="Bezproreda"/>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2 </w:t>
            </w:r>
            <w:r w:rsidR="000979D2" w:rsidRPr="00F7648D">
              <w:rPr>
                <w:rFonts w:ascii="Arial" w:hAnsi="Arial" w:cs="Arial"/>
                <w:sz w:val="24"/>
                <w:szCs w:val="24"/>
              </w:rPr>
              <w:t>POK</w:t>
            </w:r>
          </w:p>
        </w:tc>
      </w:tr>
      <w:tr w:rsidR="00E9671A" w:rsidRPr="00F7648D" w14:paraId="760BD9DD" w14:textId="77777777" w:rsidTr="0073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4527729" w14:textId="77777777" w:rsidR="00E9671A" w:rsidRPr="00F7648D" w:rsidRDefault="00E9671A" w:rsidP="00F7648D">
            <w:pPr>
              <w:pStyle w:val="Bezproreda"/>
              <w:jc w:val="both"/>
              <w:rPr>
                <w:rFonts w:ascii="Arial" w:hAnsi="Arial" w:cs="Arial"/>
                <w:sz w:val="24"/>
                <w:szCs w:val="24"/>
              </w:rPr>
            </w:pPr>
            <w:r w:rsidRPr="00F7648D">
              <w:rPr>
                <w:rFonts w:ascii="Arial" w:hAnsi="Arial" w:cs="Arial"/>
                <w:sz w:val="24"/>
                <w:szCs w:val="24"/>
              </w:rPr>
              <w:t xml:space="preserve">Ukupno </w:t>
            </w:r>
          </w:p>
          <w:p w14:paraId="5AB21D69" w14:textId="77777777" w:rsidR="00E9671A" w:rsidRPr="00F7648D" w:rsidRDefault="00E9671A" w:rsidP="00F7648D">
            <w:pPr>
              <w:pStyle w:val="Bezproreda"/>
              <w:jc w:val="both"/>
              <w:rPr>
                <w:rFonts w:ascii="Arial" w:hAnsi="Arial" w:cs="Arial"/>
                <w:sz w:val="24"/>
                <w:szCs w:val="24"/>
              </w:rPr>
            </w:pPr>
          </w:p>
        </w:tc>
        <w:tc>
          <w:tcPr>
            <w:tcW w:w="1276" w:type="dxa"/>
          </w:tcPr>
          <w:p w14:paraId="7E1F23DA"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12" w:type="dxa"/>
          </w:tcPr>
          <w:p w14:paraId="0BAF52D1" w14:textId="77777777" w:rsidR="00E9671A" w:rsidRPr="00F7648D" w:rsidRDefault="00AE7802"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7648D">
              <w:rPr>
                <w:rFonts w:ascii="Arial" w:hAnsi="Arial" w:cs="Arial"/>
                <w:b/>
                <w:sz w:val="24"/>
                <w:szCs w:val="24"/>
              </w:rPr>
              <w:t>216</w:t>
            </w:r>
          </w:p>
        </w:tc>
        <w:tc>
          <w:tcPr>
            <w:tcW w:w="916" w:type="dxa"/>
          </w:tcPr>
          <w:p w14:paraId="6008CFB3"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4D14F392"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37D1174F" w14:textId="77777777" w:rsidR="00E9671A" w:rsidRPr="00F7648D" w:rsidRDefault="00E9671A"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120" w:type="dxa"/>
          </w:tcPr>
          <w:p w14:paraId="6B78016C" w14:textId="77777777" w:rsidR="00E9671A" w:rsidRPr="00F7648D" w:rsidRDefault="000979D2"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7648D">
              <w:rPr>
                <w:rFonts w:ascii="Arial" w:hAnsi="Arial" w:cs="Arial"/>
                <w:b/>
                <w:sz w:val="24"/>
                <w:szCs w:val="24"/>
              </w:rPr>
              <w:t>NEP-95</w:t>
            </w:r>
            <w:r w:rsidR="00735D96" w:rsidRPr="00F7648D">
              <w:rPr>
                <w:rFonts w:ascii="Arial" w:hAnsi="Arial" w:cs="Arial"/>
                <w:b/>
                <w:sz w:val="24"/>
                <w:szCs w:val="24"/>
              </w:rPr>
              <w:t xml:space="preserve"> ili 43,98%</w:t>
            </w:r>
          </w:p>
          <w:p w14:paraId="75DB7043" w14:textId="77777777" w:rsidR="000979D2" w:rsidRPr="00F7648D" w:rsidRDefault="000979D2"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7648D">
              <w:rPr>
                <w:rFonts w:ascii="Arial" w:hAnsi="Arial" w:cs="Arial"/>
                <w:b/>
                <w:sz w:val="24"/>
                <w:szCs w:val="24"/>
              </w:rPr>
              <w:t>TEP-40</w:t>
            </w:r>
            <w:r w:rsidR="00735D96" w:rsidRPr="00F7648D">
              <w:rPr>
                <w:rFonts w:ascii="Arial" w:hAnsi="Arial" w:cs="Arial"/>
                <w:b/>
                <w:sz w:val="24"/>
                <w:szCs w:val="24"/>
              </w:rPr>
              <w:t xml:space="preserve"> ili 18,52%</w:t>
            </w:r>
          </w:p>
          <w:p w14:paraId="7E6EA70F" w14:textId="77777777" w:rsidR="000979D2" w:rsidRPr="00F7648D" w:rsidRDefault="000979D2" w:rsidP="00F7648D">
            <w:pPr>
              <w:pStyle w:val="Bezproreda"/>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7648D">
              <w:rPr>
                <w:rFonts w:ascii="Arial" w:hAnsi="Arial" w:cs="Arial"/>
                <w:b/>
                <w:sz w:val="24"/>
                <w:szCs w:val="24"/>
              </w:rPr>
              <w:t>POK-81</w:t>
            </w:r>
            <w:r w:rsidR="00735D96" w:rsidRPr="00F7648D">
              <w:rPr>
                <w:rFonts w:ascii="Arial" w:hAnsi="Arial" w:cs="Arial"/>
                <w:b/>
                <w:sz w:val="24"/>
                <w:szCs w:val="24"/>
              </w:rPr>
              <w:t xml:space="preserve"> ili 37,5 %</w:t>
            </w:r>
          </w:p>
        </w:tc>
      </w:tr>
    </w:tbl>
    <w:p w14:paraId="3FB1F762" w14:textId="77777777" w:rsidR="00AE7802" w:rsidRPr="00F7648D" w:rsidRDefault="00D618F8" w:rsidP="00F7648D">
      <w:pPr>
        <w:pStyle w:val="Bezproreda"/>
        <w:jc w:val="both"/>
        <w:rPr>
          <w:rFonts w:ascii="Arial" w:hAnsi="Arial" w:cs="Arial"/>
          <w:sz w:val="24"/>
          <w:szCs w:val="24"/>
        </w:rPr>
      </w:pPr>
      <w:r w:rsidRPr="00F7648D">
        <w:rPr>
          <w:rFonts w:ascii="Arial" w:hAnsi="Arial" w:cs="Arial"/>
          <w:sz w:val="24"/>
          <w:szCs w:val="24"/>
        </w:rPr>
        <w:t>Popis simbola:</w:t>
      </w:r>
    </w:p>
    <w:p w14:paraId="296C4D6F" w14:textId="77777777" w:rsidR="00D618F8" w:rsidRPr="00F7648D" w:rsidRDefault="00D618F8" w:rsidP="00F7648D">
      <w:pPr>
        <w:pStyle w:val="Bezproreda"/>
        <w:jc w:val="both"/>
        <w:rPr>
          <w:rFonts w:ascii="Arial" w:hAnsi="Arial" w:cs="Arial"/>
          <w:sz w:val="24"/>
          <w:szCs w:val="24"/>
        </w:rPr>
      </w:pPr>
      <w:r w:rsidRPr="00F7648D">
        <w:rPr>
          <w:rFonts w:ascii="Arial" w:hAnsi="Arial" w:cs="Arial"/>
          <w:sz w:val="24"/>
          <w:szCs w:val="24"/>
        </w:rPr>
        <w:t>P</w:t>
      </w:r>
      <w:r w:rsidR="000979D2" w:rsidRPr="00F7648D">
        <w:rPr>
          <w:rFonts w:ascii="Arial" w:hAnsi="Arial" w:cs="Arial"/>
          <w:sz w:val="24"/>
          <w:szCs w:val="24"/>
        </w:rPr>
        <w:t>OK</w:t>
      </w:r>
      <w:r w:rsidRPr="00F7648D">
        <w:rPr>
          <w:rFonts w:ascii="Arial" w:hAnsi="Arial" w:cs="Arial"/>
          <w:sz w:val="24"/>
          <w:szCs w:val="24"/>
        </w:rPr>
        <w:tab/>
        <w:t>= pokretni korisnici</w:t>
      </w:r>
    </w:p>
    <w:p w14:paraId="3AE36534" w14:textId="77777777" w:rsidR="00D618F8" w:rsidRPr="00F7648D" w:rsidRDefault="00D618F8" w:rsidP="00F7648D">
      <w:pPr>
        <w:pStyle w:val="Bezproreda"/>
        <w:jc w:val="both"/>
        <w:rPr>
          <w:rFonts w:ascii="Arial" w:hAnsi="Arial" w:cs="Arial"/>
          <w:sz w:val="24"/>
          <w:szCs w:val="24"/>
        </w:rPr>
      </w:pPr>
      <w:r w:rsidRPr="00F7648D">
        <w:rPr>
          <w:rFonts w:ascii="Arial" w:hAnsi="Arial" w:cs="Arial"/>
          <w:sz w:val="24"/>
          <w:szCs w:val="24"/>
        </w:rPr>
        <w:t>T</w:t>
      </w:r>
      <w:r w:rsidR="000979D2" w:rsidRPr="00F7648D">
        <w:rPr>
          <w:rFonts w:ascii="Arial" w:hAnsi="Arial" w:cs="Arial"/>
          <w:sz w:val="24"/>
          <w:szCs w:val="24"/>
        </w:rPr>
        <w:t>E</w:t>
      </w:r>
      <w:r w:rsidRPr="00F7648D">
        <w:rPr>
          <w:rFonts w:ascii="Arial" w:hAnsi="Arial" w:cs="Arial"/>
          <w:sz w:val="24"/>
          <w:szCs w:val="24"/>
        </w:rPr>
        <w:t>P</w:t>
      </w:r>
      <w:r w:rsidRPr="00F7648D">
        <w:rPr>
          <w:rFonts w:ascii="Arial" w:hAnsi="Arial" w:cs="Arial"/>
          <w:sz w:val="24"/>
          <w:szCs w:val="24"/>
        </w:rPr>
        <w:tab/>
        <w:t xml:space="preserve">= teže pokretni korisnici </w:t>
      </w:r>
    </w:p>
    <w:p w14:paraId="40AE597A" w14:textId="77777777" w:rsidR="00D618F8" w:rsidRPr="00F7648D" w:rsidRDefault="00D618F8" w:rsidP="00F7648D">
      <w:pPr>
        <w:pStyle w:val="Bezproreda"/>
        <w:jc w:val="both"/>
        <w:rPr>
          <w:rFonts w:ascii="Arial" w:hAnsi="Arial" w:cs="Arial"/>
          <w:sz w:val="24"/>
          <w:szCs w:val="24"/>
        </w:rPr>
      </w:pPr>
      <w:r w:rsidRPr="00F7648D">
        <w:rPr>
          <w:rFonts w:ascii="Arial" w:hAnsi="Arial" w:cs="Arial"/>
          <w:sz w:val="24"/>
          <w:szCs w:val="24"/>
        </w:rPr>
        <w:t>N</w:t>
      </w:r>
      <w:r w:rsidR="000979D2" w:rsidRPr="00F7648D">
        <w:rPr>
          <w:rFonts w:ascii="Arial" w:hAnsi="Arial" w:cs="Arial"/>
          <w:sz w:val="24"/>
          <w:szCs w:val="24"/>
        </w:rPr>
        <w:t>E</w:t>
      </w:r>
      <w:r w:rsidRPr="00F7648D">
        <w:rPr>
          <w:rFonts w:ascii="Arial" w:hAnsi="Arial" w:cs="Arial"/>
          <w:sz w:val="24"/>
          <w:szCs w:val="24"/>
        </w:rPr>
        <w:t>P</w:t>
      </w:r>
      <w:r w:rsidRPr="00F7648D">
        <w:rPr>
          <w:rFonts w:ascii="Arial" w:hAnsi="Arial" w:cs="Arial"/>
          <w:sz w:val="24"/>
          <w:szCs w:val="24"/>
        </w:rPr>
        <w:tab/>
        <w:t>= nepokretni korisnici</w:t>
      </w:r>
    </w:p>
    <w:p w14:paraId="7BAB7223" w14:textId="77777777" w:rsidR="00D618F8" w:rsidRPr="00F7648D" w:rsidRDefault="00D618F8" w:rsidP="00F7648D">
      <w:pPr>
        <w:pStyle w:val="Bezproreda"/>
        <w:jc w:val="both"/>
        <w:rPr>
          <w:rFonts w:ascii="Arial" w:hAnsi="Arial" w:cs="Arial"/>
          <w:sz w:val="24"/>
          <w:szCs w:val="24"/>
        </w:rPr>
      </w:pPr>
    </w:p>
    <w:p w14:paraId="7B469A3A" w14:textId="77777777" w:rsidR="00D618F8" w:rsidRPr="00F7648D" w:rsidRDefault="00D618F8" w:rsidP="00F7648D">
      <w:pPr>
        <w:pStyle w:val="Bezproreda"/>
        <w:jc w:val="both"/>
        <w:rPr>
          <w:rFonts w:ascii="Arial" w:hAnsi="Arial" w:cs="Arial"/>
          <w:sz w:val="24"/>
          <w:szCs w:val="24"/>
        </w:rPr>
      </w:pPr>
    </w:p>
    <w:p w14:paraId="7A2B3F50" w14:textId="77777777" w:rsidR="00F7648D" w:rsidRDefault="00F7648D" w:rsidP="00F7648D">
      <w:pPr>
        <w:jc w:val="both"/>
        <w:rPr>
          <w:rFonts w:ascii="Arial" w:hAnsi="Arial" w:cs="Arial"/>
          <w:sz w:val="24"/>
          <w:szCs w:val="24"/>
        </w:rPr>
      </w:pPr>
    </w:p>
    <w:p w14:paraId="2F6FCC4C" w14:textId="12344441" w:rsidR="00CC7F0B" w:rsidRPr="00F7648D" w:rsidRDefault="00D618F8" w:rsidP="00F7648D">
      <w:pPr>
        <w:jc w:val="both"/>
        <w:rPr>
          <w:rFonts w:ascii="Arial" w:hAnsi="Arial" w:cs="Arial"/>
          <w:sz w:val="24"/>
          <w:szCs w:val="24"/>
        </w:rPr>
      </w:pPr>
      <w:r w:rsidRPr="00F7648D">
        <w:rPr>
          <w:rFonts w:ascii="Arial" w:hAnsi="Arial" w:cs="Arial"/>
          <w:sz w:val="24"/>
          <w:szCs w:val="24"/>
        </w:rPr>
        <w:lastRenderedPageBreak/>
        <w:t>Tab</w:t>
      </w:r>
      <w:r w:rsidR="00CC7F0B" w:rsidRPr="00F7648D">
        <w:rPr>
          <w:rFonts w:ascii="Arial" w:hAnsi="Arial" w:cs="Arial"/>
          <w:sz w:val="24"/>
          <w:szCs w:val="24"/>
        </w:rPr>
        <w:t>elarni prikaz strukture stručnih službi Odjela:</w:t>
      </w:r>
    </w:p>
    <w:p w14:paraId="6EFD5387" w14:textId="77777777" w:rsidR="00CC7F0B" w:rsidRPr="00F7648D" w:rsidRDefault="00CC7F0B" w:rsidP="00F7648D">
      <w:pPr>
        <w:jc w:val="both"/>
        <w:rPr>
          <w:rFonts w:ascii="Arial" w:hAnsi="Arial" w:cs="Arial"/>
          <w:sz w:val="24"/>
          <w:szCs w:val="24"/>
        </w:rPr>
      </w:pPr>
    </w:p>
    <w:tbl>
      <w:tblPr>
        <w:tblStyle w:val="Tamnatablicareetke5-isticanje6"/>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5"/>
        <w:gridCol w:w="3682"/>
      </w:tblGrid>
      <w:tr w:rsidR="00CC7F0B" w:rsidRPr="00F7648D" w14:paraId="3EAB8E7A" w14:textId="77777777" w:rsidTr="00AE7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left w:val="none" w:sz="0" w:space="0" w:color="auto"/>
              <w:right w:val="none" w:sz="0" w:space="0" w:color="auto"/>
            </w:tcBorders>
            <w:hideMark/>
          </w:tcPr>
          <w:p w14:paraId="077A4CAB" w14:textId="77777777" w:rsidR="00CC7F0B" w:rsidRPr="00F7648D" w:rsidRDefault="00CC7F0B" w:rsidP="00F7648D">
            <w:pPr>
              <w:spacing w:after="160" w:line="259" w:lineRule="auto"/>
              <w:jc w:val="both"/>
              <w:rPr>
                <w:rFonts w:ascii="Arial" w:hAnsi="Arial" w:cs="Arial"/>
                <w:sz w:val="24"/>
                <w:szCs w:val="24"/>
              </w:rPr>
            </w:pPr>
            <w:r w:rsidRPr="00F7648D">
              <w:rPr>
                <w:rFonts w:ascii="Arial" w:hAnsi="Arial" w:cs="Arial"/>
                <w:sz w:val="24"/>
                <w:szCs w:val="24"/>
              </w:rPr>
              <w:t xml:space="preserve">Br. </w:t>
            </w:r>
          </w:p>
        </w:tc>
        <w:tc>
          <w:tcPr>
            <w:tcW w:w="4675" w:type="dxa"/>
            <w:tcBorders>
              <w:top w:val="none" w:sz="0" w:space="0" w:color="auto"/>
              <w:left w:val="none" w:sz="0" w:space="0" w:color="auto"/>
              <w:right w:val="none" w:sz="0" w:space="0" w:color="auto"/>
            </w:tcBorders>
            <w:hideMark/>
          </w:tcPr>
          <w:p w14:paraId="79DC01E0" w14:textId="77777777" w:rsidR="00CC7F0B" w:rsidRPr="00F7648D" w:rsidRDefault="00CC7F0B" w:rsidP="00F7648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Službe</w:t>
            </w:r>
            <w:r w:rsidR="005601F3" w:rsidRPr="00F7648D">
              <w:rPr>
                <w:rFonts w:ascii="Arial" w:hAnsi="Arial" w:cs="Arial"/>
                <w:sz w:val="24"/>
                <w:szCs w:val="24"/>
              </w:rPr>
              <w:t xml:space="preserve"> unutar</w:t>
            </w:r>
            <w:r w:rsidRPr="00F7648D">
              <w:rPr>
                <w:rFonts w:ascii="Arial" w:hAnsi="Arial" w:cs="Arial"/>
                <w:sz w:val="24"/>
                <w:szCs w:val="24"/>
              </w:rPr>
              <w:t xml:space="preserve"> Odjela</w:t>
            </w:r>
          </w:p>
        </w:tc>
        <w:tc>
          <w:tcPr>
            <w:tcW w:w="3682" w:type="dxa"/>
            <w:tcBorders>
              <w:top w:val="none" w:sz="0" w:space="0" w:color="auto"/>
              <w:left w:val="none" w:sz="0" w:space="0" w:color="auto"/>
              <w:right w:val="none" w:sz="0" w:space="0" w:color="auto"/>
            </w:tcBorders>
            <w:hideMark/>
          </w:tcPr>
          <w:p w14:paraId="0840F2B4" w14:textId="77777777" w:rsidR="00CC7F0B" w:rsidRPr="00F7648D" w:rsidRDefault="00CC7F0B" w:rsidP="00F7648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Broj djelatnika</w:t>
            </w:r>
          </w:p>
        </w:tc>
      </w:tr>
      <w:tr w:rsidR="00CC7F0B" w:rsidRPr="00F7648D" w14:paraId="21286315" w14:textId="77777777" w:rsidTr="00AE7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left w:val="none" w:sz="0" w:space="0" w:color="auto"/>
            </w:tcBorders>
            <w:hideMark/>
          </w:tcPr>
          <w:p w14:paraId="5685A2CE" w14:textId="77777777" w:rsidR="00CC7F0B" w:rsidRPr="00F7648D" w:rsidRDefault="00CC7F0B" w:rsidP="00F7648D">
            <w:pPr>
              <w:spacing w:after="160" w:line="259" w:lineRule="auto"/>
              <w:jc w:val="both"/>
              <w:rPr>
                <w:rFonts w:ascii="Arial" w:hAnsi="Arial" w:cs="Arial"/>
                <w:sz w:val="24"/>
                <w:szCs w:val="24"/>
              </w:rPr>
            </w:pPr>
            <w:r w:rsidRPr="00F7648D">
              <w:rPr>
                <w:rFonts w:ascii="Arial" w:hAnsi="Arial" w:cs="Arial"/>
                <w:sz w:val="24"/>
                <w:szCs w:val="24"/>
              </w:rPr>
              <w:t>1.</w:t>
            </w:r>
          </w:p>
        </w:tc>
        <w:tc>
          <w:tcPr>
            <w:tcW w:w="4675" w:type="dxa"/>
            <w:hideMark/>
          </w:tcPr>
          <w:p w14:paraId="5FC3936C" w14:textId="77777777" w:rsidR="00CC7F0B" w:rsidRPr="00F7648D" w:rsidRDefault="00CC7F0B" w:rsidP="00F764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Socijalna služba</w:t>
            </w:r>
          </w:p>
        </w:tc>
        <w:tc>
          <w:tcPr>
            <w:tcW w:w="3682" w:type="dxa"/>
            <w:hideMark/>
          </w:tcPr>
          <w:p w14:paraId="6CFB8739" w14:textId="77777777" w:rsidR="00CC7F0B" w:rsidRPr="00F7648D" w:rsidRDefault="00CC7F0B" w:rsidP="00F764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7 djelatnica </w:t>
            </w:r>
          </w:p>
          <w:p w14:paraId="087F929E" w14:textId="77777777" w:rsidR="00CC7F0B" w:rsidRPr="00F7648D" w:rsidRDefault="00CC7F0B" w:rsidP="00F764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(3 djelatnice na puno radno vrijeme, 2 djelatnice na pola radnog vremena, 1 za poslove projekta, 1 djelatnica na određeno,1 djelatnica na zamjeni)</w:t>
            </w:r>
          </w:p>
        </w:tc>
      </w:tr>
      <w:tr w:rsidR="00CC7F0B" w:rsidRPr="00F7648D" w14:paraId="0FFC3133" w14:textId="77777777" w:rsidTr="00AE7802">
        <w:tc>
          <w:tcPr>
            <w:cnfStyle w:val="001000000000" w:firstRow="0" w:lastRow="0" w:firstColumn="1" w:lastColumn="0" w:oddVBand="0" w:evenVBand="0" w:oddHBand="0" w:evenHBand="0" w:firstRowFirstColumn="0" w:firstRowLastColumn="0" w:lastRowFirstColumn="0" w:lastRowLastColumn="0"/>
            <w:tcW w:w="568" w:type="dxa"/>
            <w:tcBorders>
              <w:left w:val="none" w:sz="0" w:space="0" w:color="auto"/>
            </w:tcBorders>
          </w:tcPr>
          <w:p w14:paraId="256DF280" w14:textId="77777777" w:rsidR="00CC7F0B" w:rsidRPr="00F7648D" w:rsidRDefault="00CC7F0B" w:rsidP="00F7648D">
            <w:pPr>
              <w:spacing w:after="160" w:line="259" w:lineRule="auto"/>
              <w:jc w:val="both"/>
              <w:rPr>
                <w:rFonts w:ascii="Arial" w:hAnsi="Arial" w:cs="Arial"/>
                <w:sz w:val="24"/>
                <w:szCs w:val="24"/>
              </w:rPr>
            </w:pPr>
            <w:r w:rsidRPr="00F7648D">
              <w:rPr>
                <w:rFonts w:ascii="Arial" w:hAnsi="Arial" w:cs="Arial"/>
                <w:sz w:val="24"/>
                <w:szCs w:val="24"/>
              </w:rPr>
              <w:t>2.</w:t>
            </w:r>
          </w:p>
        </w:tc>
        <w:tc>
          <w:tcPr>
            <w:tcW w:w="4675" w:type="dxa"/>
          </w:tcPr>
          <w:p w14:paraId="05FCD220" w14:textId="77777777" w:rsidR="00CC7F0B" w:rsidRPr="00F7648D" w:rsidRDefault="00CC7F0B" w:rsidP="00F7648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Služba psihologa</w:t>
            </w:r>
          </w:p>
        </w:tc>
        <w:tc>
          <w:tcPr>
            <w:tcW w:w="3682" w:type="dxa"/>
          </w:tcPr>
          <w:p w14:paraId="4F15BCE3" w14:textId="77777777" w:rsidR="00CC7F0B" w:rsidRPr="00F7648D" w:rsidRDefault="00CC7F0B" w:rsidP="00F7648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648D">
              <w:rPr>
                <w:rFonts w:ascii="Arial" w:hAnsi="Arial" w:cs="Arial"/>
                <w:sz w:val="24"/>
                <w:szCs w:val="24"/>
              </w:rPr>
              <w:t>3 djelatnika (1 djelatnik na zamjeni)</w:t>
            </w:r>
          </w:p>
        </w:tc>
      </w:tr>
      <w:tr w:rsidR="00CC7F0B" w:rsidRPr="00F7648D" w14:paraId="44C5A053" w14:textId="77777777" w:rsidTr="00AE7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left w:val="none" w:sz="0" w:space="0" w:color="auto"/>
              <w:bottom w:val="none" w:sz="0" w:space="0" w:color="auto"/>
            </w:tcBorders>
            <w:hideMark/>
          </w:tcPr>
          <w:p w14:paraId="58F8381C" w14:textId="77777777" w:rsidR="00CC7F0B" w:rsidRPr="00F7648D" w:rsidRDefault="00CC7F0B" w:rsidP="00F7648D">
            <w:pPr>
              <w:spacing w:after="160" w:line="259" w:lineRule="auto"/>
              <w:jc w:val="both"/>
              <w:rPr>
                <w:rFonts w:ascii="Arial" w:hAnsi="Arial" w:cs="Arial"/>
                <w:sz w:val="24"/>
                <w:szCs w:val="24"/>
              </w:rPr>
            </w:pPr>
            <w:r w:rsidRPr="00F7648D">
              <w:rPr>
                <w:rFonts w:ascii="Arial" w:hAnsi="Arial" w:cs="Arial"/>
                <w:sz w:val="24"/>
                <w:szCs w:val="24"/>
              </w:rPr>
              <w:t>3.</w:t>
            </w:r>
          </w:p>
        </w:tc>
        <w:tc>
          <w:tcPr>
            <w:tcW w:w="4675" w:type="dxa"/>
            <w:hideMark/>
          </w:tcPr>
          <w:p w14:paraId="458D680F" w14:textId="77777777" w:rsidR="00CC7F0B" w:rsidRPr="00F7648D" w:rsidRDefault="00CC7F0B" w:rsidP="00F764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 xml:space="preserve">Služba edukacijskih </w:t>
            </w:r>
            <w:proofErr w:type="spellStart"/>
            <w:r w:rsidRPr="00F7648D">
              <w:rPr>
                <w:rFonts w:ascii="Arial" w:hAnsi="Arial" w:cs="Arial"/>
                <w:sz w:val="24"/>
                <w:szCs w:val="24"/>
              </w:rPr>
              <w:t>rehablitatora</w:t>
            </w:r>
            <w:proofErr w:type="spellEnd"/>
          </w:p>
        </w:tc>
        <w:tc>
          <w:tcPr>
            <w:tcW w:w="3682" w:type="dxa"/>
            <w:hideMark/>
          </w:tcPr>
          <w:p w14:paraId="5CDDD1C7" w14:textId="77777777" w:rsidR="00CC7F0B" w:rsidRPr="00F7648D" w:rsidRDefault="00CC7F0B" w:rsidP="00F764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648D">
              <w:rPr>
                <w:rFonts w:ascii="Arial" w:hAnsi="Arial" w:cs="Arial"/>
                <w:sz w:val="24"/>
                <w:szCs w:val="24"/>
              </w:rPr>
              <w:t>3 djelatnice (2 djelatnice raspoređen na voditeljske poslove)</w:t>
            </w:r>
          </w:p>
        </w:tc>
      </w:tr>
    </w:tbl>
    <w:p w14:paraId="6CA4729B" w14:textId="77777777" w:rsidR="00CC7F0B" w:rsidRPr="00F7648D" w:rsidRDefault="00CC7F0B" w:rsidP="00F7648D">
      <w:pPr>
        <w:jc w:val="both"/>
        <w:rPr>
          <w:rFonts w:ascii="Arial" w:hAnsi="Arial" w:cs="Arial"/>
          <w:sz w:val="24"/>
          <w:szCs w:val="24"/>
        </w:rPr>
      </w:pPr>
    </w:p>
    <w:p w14:paraId="7BCD9812" w14:textId="77777777" w:rsidR="00CC7F0B" w:rsidRPr="00F7648D" w:rsidRDefault="00CC7F0B" w:rsidP="00F7648D">
      <w:pPr>
        <w:numPr>
          <w:ilvl w:val="0"/>
          <w:numId w:val="6"/>
        </w:numPr>
        <w:jc w:val="both"/>
        <w:rPr>
          <w:rFonts w:ascii="Arial" w:hAnsi="Arial" w:cs="Arial"/>
          <w:b/>
          <w:sz w:val="24"/>
          <w:szCs w:val="24"/>
        </w:rPr>
      </w:pPr>
      <w:r w:rsidRPr="00F7648D">
        <w:rPr>
          <w:rFonts w:ascii="Arial" w:hAnsi="Arial" w:cs="Arial"/>
          <w:b/>
          <w:sz w:val="24"/>
          <w:szCs w:val="24"/>
        </w:rPr>
        <w:t>Ostvareni ciljevi stručnog rada i ustrojbene jedinice u cjelini</w:t>
      </w:r>
    </w:p>
    <w:p w14:paraId="194FDCCF"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ab/>
      </w:r>
      <w:r w:rsidRPr="00F7648D">
        <w:rPr>
          <w:rFonts w:ascii="Arial" w:hAnsi="Arial" w:cs="Arial"/>
          <w:sz w:val="24"/>
          <w:szCs w:val="24"/>
        </w:rPr>
        <w:tab/>
      </w:r>
      <w:r w:rsidRPr="00F7648D">
        <w:rPr>
          <w:rFonts w:ascii="Arial" w:hAnsi="Arial" w:cs="Arial"/>
          <w:sz w:val="24"/>
          <w:szCs w:val="24"/>
        </w:rPr>
        <w:tab/>
      </w:r>
      <w:r w:rsidRPr="00F7648D">
        <w:rPr>
          <w:rFonts w:ascii="Arial" w:hAnsi="Arial" w:cs="Arial"/>
          <w:sz w:val="24"/>
          <w:szCs w:val="24"/>
        </w:rPr>
        <w:tab/>
      </w:r>
      <w:r w:rsidRPr="00F7648D">
        <w:rPr>
          <w:rFonts w:ascii="Arial" w:hAnsi="Arial" w:cs="Arial"/>
          <w:sz w:val="24"/>
          <w:szCs w:val="24"/>
        </w:rPr>
        <w:tab/>
      </w:r>
      <w:r w:rsidRPr="00F7648D">
        <w:rPr>
          <w:rFonts w:ascii="Arial" w:hAnsi="Arial" w:cs="Arial"/>
          <w:sz w:val="24"/>
          <w:szCs w:val="24"/>
        </w:rPr>
        <w:tab/>
      </w:r>
      <w:r w:rsidRPr="00F7648D">
        <w:rPr>
          <w:rFonts w:ascii="Arial" w:hAnsi="Arial" w:cs="Arial"/>
          <w:sz w:val="24"/>
          <w:szCs w:val="24"/>
        </w:rPr>
        <w:tab/>
        <w:t xml:space="preserve">         </w:t>
      </w:r>
    </w:p>
    <w:p w14:paraId="27D6A4D4" w14:textId="77777777" w:rsidR="00CC7F0B" w:rsidRDefault="00CC7F0B" w:rsidP="00F7648D">
      <w:pPr>
        <w:jc w:val="both"/>
        <w:rPr>
          <w:rFonts w:ascii="Arial" w:hAnsi="Arial" w:cs="Arial"/>
          <w:sz w:val="24"/>
          <w:szCs w:val="24"/>
        </w:rPr>
      </w:pPr>
      <w:r w:rsidRPr="00F7648D">
        <w:rPr>
          <w:rFonts w:ascii="Arial" w:hAnsi="Arial" w:cs="Arial"/>
          <w:sz w:val="24"/>
          <w:szCs w:val="24"/>
        </w:rPr>
        <w:t xml:space="preserve"> Ostvari ciljevi rada odnose se na realizaciju ciljeva individualnog rada i predviđenih individualnih programa, iznalaženje načina i prilagodbe radnih proces i angažmana korisnika, intenzivnu kontinuiranu podršku u specifičnim slučajevima izazovnih ponašanja korisnika, održavanje aktivnosti korisnika zaposlenih putem ugovora o radno-okupacijskim aktivnostima, kontinuiran rad stručnih tijela. Kroz ugovor o radno-okupacijskim aktivnostima uz postojeća tri korisnika zaposlena je i jedna korisnica za koju je navedeni program pokazao blagodati u radu i planiranim ciljevima. Plan i program Biblijsko dramske sekcije nastavio se provoditi s povremenim odmacima zbog bolovanja i korištenja dopusta, i dalje u prvoj fazi zamišljenog programa. Program je urodio plodom i okrunjen je dramskim nastupom na ovogodišnjem INKAZ-u.  Sukladno novim zapošljavanjima može se reći da je održana  konstanta rehabilitacijskih i psihosocijalnih elemenata podrške korisnicima, osobito u dijelu podrške korisnicima sa specifičnim ponašajnim formama. Kroz proteklu godinu intenzivirani su projekti izlazaka korisnika, kako kroz oblik  iskustvenog dijela iz općenitog življenja tako i kroz izlete i sudjelovanje u različitim događanjima u lokalnoj zajednici čime se unaprijedilo situacijsko učenje i iskustva na emocionalno – socijalnom području.  Inicijativom ravnateljice odsjek IVA je kompletno preuređen a voditeljica odsjeka je personalizirala životne i radne prostore korisnika, te je sa svima aktivnostima kvaliteta života podignuta na veću razinu.  Ostvareni ciljevi uključuju i sustavno održavanja Stručnih timova odsjeka te evaluaciju i reviziju svih pojedinačnih Individualnih planova. </w:t>
      </w:r>
    </w:p>
    <w:p w14:paraId="7F846CA9" w14:textId="77777777" w:rsidR="00F7648D" w:rsidRDefault="00F7648D" w:rsidP="00F7648D">
      <w:pPr>
        <w:jc w:val="both"/>
        <w:rPr>
          <w:rFonts w:ascii="Arial" w:hAnsi="Arial" w:cs="Arial"/>
          <w:sz w:val="24"/>
          <w:szCs w:val="24"/>
        </w:rPr>
      </w:pPr>
    </w:p>
    <w:p w14:paraId="1FC04AC7" w14:textId="77777777" w:rsidR="00F7648D" w:rsidRPr="00F7648D" w:rsidRDefault="00F7648D" w:rsidP="00F7648D">
      <w:pPr>
        <w:jc w:val="both"/>
        <w:rPr>
          <w:rFonts w:ascii="Arial" w:hAnsi="Arial" w:cs="Arial"/>
          <w:sz w:val="24"/>
          <w:szCs w:val="24"/>
        </w:rPr>
      </w:pPr>
    </w:p>
    <w:p w14:paraId="707E1242" w14:textId="77777777" w:rsidR="00CC7F0B" w:rsidRPr="00F7648D" w:rsidRDefault="003C7DC8" w:rsidP="00F7648D">
      <w:pPr>
        <w:numPr>
          <w:ilvl w:val="0"/>
          <w:numId w:val="6"/>
        </w:numPr>
        <w:jc w:val="both"/>
        <w:rPr>
          <w:rFonts w:ascii="Arial" w:hAnsi="Arial" w:cs="Arial"/>
          <w:b/>
          <w:sz w:val="24"/>
          <w:szCs w:val="24"/>
        </w:rPr>
      </w:pPr>
      <w:r w:rsidRPr="00F7648D">
        <w:rPr>
          <w:rFonts w:ascii="Arial" w:hAnsi="Arial" w:cs="Arial"/>
          <w:b/>
          <w:sz w:val="24"/>
          <w:szCs w:val="24"/>
        </w:rPr>
        <w:lastRenderedPageBreak/>
        <w:t>Provedene a</w:t>
      </w:r>
      <w:r w:rsidR="00CC7F0B" w:rsidRPr="00F7648D">
        <w:rPr>
          <w:rFonts w:ascii="Arial" w:hAnsi="Arial" w:cs="Arial"/>
          <w:b/>
          <w:sz w:val="24"/>
          <w:szCs w:val="24"/>
        </w:rPr>
        <w:t>ktivnosti s ciljem unaprjeđenja kvaliteta uslug</w:t>
      </w:r>
      <w:r w:rsidR="00B909BE" w:rsidRPr="00F7648D">
        <w:rPr>
          <w:rFonts w:ascii="Arial" w:hAnsi="Arial" w:cs="Arial"/>
          <w:b/>
          <w:sz w:val="24"/>
          <w:szCs w:val="24"/>
        </w:rPr>
        <w:t>a</w:t>
      </w:r>
    </w:p>
    <w:p w14:paraId="2F8F657D"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Sukladno mogućnostima unaprjeđenje kvalitete usluge baziralo se na obogaćivanju kvalitete života kroz animiranje korisnika za različite aktivnosti unutar odsjeka,  povećanu frekvenciju boravka korisnika na otvorenom, povećanje izlazaka korisnika iz ustanove kroz projekte izlaska i sudjelovanje u događanjima u lokalnoj zajednici, te samo povećanje opsega stručnog rada s korisnicima. Oplemenjivao se životni prostor korisnika različitim sredstvima, dekoracijama, izrađivao didaktički materijal, vršilo namještaje prema željama i specifičnim potrebama korisnika. Posebno je potrebno istaknuti renoviranje i oplemenjivanje prostora odsjeka IVA te nastavak izrade didaktičkog i senzornog materijala od strane stručnih djelatnika na nekoliko odsjeka. </w:t>
      </w:r>
    </w:p>
    <w:p w14:paraId="2B353B76"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 U organizaciji Odjela radnih aktivnosti na otvorenom su i dalje organizirani sportsko – zabavni sadržaji i intenzivniji i bogatiji adventski program, te druga interna događanja poput volonterskih akcija.  </w:t>
      </w:r>
    </w:p>
    <w:p w14:paraId="3436E98C"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Jedna od najznačajnijih aktivnosti unaprjeđenja rada je nastavak provođenje organiziranog ljetovanja za korisnike sjedišta Centra za rehabilitaciju Stančić koji su u periodu većem od mjesec dana ljetovali u prostorima srodnih ustanova. Na 4 lokacije ljetovalo je 46 korisnika sjedišta u pratnji.</w:t>
      </w:r>
    </w:p>
    <w:p w14:paraId="39AA64DE"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Unapređenje rada očituje se i u intenziviranju provođenja cjelodnevnih i poludnevnih izleta te sudjelovanjem u događanjima u lokalnoj zajednici. Na nivou svih odsjeka i službi Odjela organizirani su cjelodnevni, poludnevni i višesatni izleti, nešto više od 80 navedenih aktivnosti. </w:t>
      </w:r>
    </w:p>
    <w:p w14:paraId="58EC7DA7"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Nastavljeni su se sustavno provoditi sastanci Stručnih timova odsjeka, na osnovnoj i proširenoj razini čime se rad dodatno unaprijedio kroz multidisciplinarnu suradnju, koordinaciju informacija i postupanja.  </w:t>
      </w:r>
    </w:p>
    <w:p w14:paraId="039D43D1"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Kroz tekuću godinu bila je česta potreba za hitnom intervencijom psihologa kod korisnika specifičnog ponašanja, zbog iskazanih problema u ponašanju, različitih rizičnih ponašanja, kao i iskazivanja namjere za upuštanje u isto, konfliktnih situacija i drugih kriznih situacija. U sklopu 17. Tjedna psihologije održane su dvije (2) radionica pod nazivom „Oslobađanje od stresa“ namijenjeno svim djelatnicima Centra kao vid stručne aktivnosti i pružanje stručne podrške djelatnicima u lakšem savladavaju dnevnih zadaća, a posebice u izazovnim situacijama. Na jednom od odsjeka zbog niza specifični okolnosti i kadrovskih promjena održana je jedna (1) radionica podrške i osnaživanja djelatnika. </w:t>
      </w:r>
    </w:p>
    <w:p w14:paraId="433F5BBA"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U cilju unapređenja kvalitete usluge djelatnici stručnih službi Odjela sudjelovali su u nizu stručnih usavršavanja, radionica, konferencija i drugih programa kojima su nadograđivali svoja znanja i vještine u najvećem broju slučajeva upućeni od poslodavca ali i prema vlastitom angažmanu.</w:t>
      </w:r>
    </w:p>
    <w:p w14:paraId="70AECE40" w14:textId="77777777" w:rsidR="00CC7F0B" w:rsidRPr="00F7648D" w:rsidRDefault="00CC7F0B" w:rsidP="00F7648D">
      <w:pPr>
        <w:numPr>
          <w:ilvl w:val="0"/>
          <w:numId w:val="6"/>
        </w:numPr>
        <w:jc w:val="both"/>
        <w:rPr>
          <w:rFonts w:ascii="Arial" w:hAnsi="Arial" w:cs="Arial"/>
          <w:b/>
          <w:sz w:val="24"/>
          <w:szCs w:val="24"/>
        </w:rPr>
      </w:pPr>
      <w:r w:rsidRPr="00F7648D">
        <w:rPr>
          <w:rFonts w:ascii="Arial" w:hAnsi="Arial" w:cs="Arial"/>
          <w:b/>
          <w:sz w:val="24"/>
          <w:szCs w:val="24"/>
        </w:rPr>
        <w:t>Suradnja sa stručnim tijelima, srodnim ustanovama i lokalnom zajednicom</w:t>
      </w:r>
    </w:p>
    <w:p w14:paraId="7D2B6BBA"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Uslijed specifičnih ponašajnih teškoća nekolicine korisnika (4) suradnja stručnih tijela i službi je bila intenzivnija s ciljem iznalaženja modusa ublažavanja istih, prevencije eskalacije ponašanja i podrške korisnicima i djelatnicima. </w:t>
      </w:r>
    </w:p>
    <w:p w14:paraId="05D0AFCA"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lastRenderedPageBreak/>
        <w:t xml:space="preserve">Nastavljena je suradnja sa sveučilištima kroz realiziranje posjeta i vježbi studenata Zdravstvenog veleučilišta a tijekom godine posjetilo nas je nekoliko skupina volontera, udruga i donatora. </w:t>
      </w:r>
    </w:p>
    <w:p w14:paraId="682566CD" w14:textId="2F01684B" w:rsidR="00735D96" w:rsidRPr="00F7648D" w:rsidRDefault="00CC7F0B" w:rsidP="00F7648D">
      <w:pPr>
        <w:jc w:val="both"/>
        <w:rPr>
          <w:rFonts w:ascii="Arial" w:hAnsi="Arial" w:cs="Arial"/>
          <w:sz w:val="24"/>
          <w:szCs w:val="24"/>
        </w:rPr>
      </w:pPr>
      <w:r w:rsidRPr="00F7648D">
        <w:rPr>
          <w:rFonts w:ascii="Arial" w:hAnsi="Arial" w:cs="Arial"/>
          <w:sz w:val="24"/>
          <w:szCs w:val="24"/>
        </w:rPr>
        <w:t xml:space="preserve">Centar za rehabilitaciju Stančić bio je organizator i domaćin drugog  susreta i natjecanja zborova domova socijalne skrbi. </w:t>
      </w:r>
    </w:p>
    <w:p w14:paraId="7DE5C6BF" w14:textId="77777777" w:rsidR="00CC7F0B" w:rsidRPr="00F7648D" w:rsidRDefault="00CC7F0B" w:rsidP="00F7648D">
      <w:pPr>
        <w:numPr>
          <w:ilvl w:val="0"/>
          <w:numId w:val="6"/>
        </w:numPr>
        <w:jc w:val="both"/>
        <w:rPr>
          <w:rFonts w:ascii="Arial" w:hAnsi="Arial" w:cs="Arial"/>
          <w:b/>
          <w:sz w:val="24"/>
          <w:szCs w:val="24"/>
        </w:rPr>
      </w:pPr>
      <w:r w:rsidRPr="00F7648D">
        <w:rPr>
          <w:rFonts w:ascii="Arial" w:hAnsi="Arial" w:cs="Arial"/>
          <w:b/>
          <w:sz w:val="24"/>
          <w:szCs w:val="24"/>
        </w:rPr>
        <w:t>Suradnja s roditeljima i skrbnicima</w:t>
      </w:r>
    </w:p>
    <w:p w14:paraId="73068C63"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Voditelji odsjeka i socijalne radnice ostvarivali su intenzivnu suradnju s roditeljima i skrbnicima redovnim kontaktima informativnog tipa.  Po uočenim problemskim situacijama ostvarena je intenzivnija komunikacija i suradnja sa skrbnicima (za 3 korisnika).</w:t>
      </w:r>
    </w:p>
    <w:p w14:paraId="5D44ADAC"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Na svakodnevnoj razini roditelji, članovi obitelji i/ili skrbnici telefonski traže informacije. Kroz tekuću godinu više od 70 korisnika je imalo posjetu dok je oko 25 korisnika kraće ili dulje vrijeme boravilo u obitelji. </w:t>
      </w:r>
    </w:p>
    <w:p w14:paraId="2EC77521" w14:textId="77777777" w:rsidR="00CC7F0B" w:rsidRPr="00F7648D" w:rsidRDefault="004F18C9" w:rsidP="00F7648D">
      <w:pPr>
        <w:numPr>
          <w:ilvl w:val="0"/>
          <w:numId w:val="6"/>
        </w:numPr>
        <w:jc w:val="both"/>
        <w:rPr>
          <w:rFonts w:ascii="Arial" w:hAnsi="Arial" w:cs="Arial"/>
          <w:b/>
          <w:sz w:val="24"/>
          <w:szCs w:val="24"/>
        </w:rPr>
      </w:pPr>
      <w:r w:rsidRPr="00F7648D">
        <w:rPr>
          <w:rFonts w:ascii="Arial" w:hAnsi="Arial" w:cs="Arial"/>
          <w:b/>
          <w:sz w:val="24"/>
          <w:szCs w:val="24"/>
        </w:rPr>
        <w:t>Ostala r</w:t>
      </w:r>
      <w:r w:rsidR="00CC7F0B" w:rsidRPr="00F7648D">
        <w:rPr>
          <w:rFonts w:ascii="Arial" w:hAnsi="Arial" w:cs="Arial"/>
          <w:b/>
          <w:sz w:val="24"/>
          <w:szCs w:val="24"/>
        </w:rPr>
        <w:t xml:space="preserve">ealizirana događanja i aktivnosti </w:t>
      </w:r>
      <w:r w:rsidRPr="00F7648D">
        <w:rPr>
          <w:rFonts w:ascii="Arial" w:hAnsi="Arial" w:cs="Arial"/>
          <w:b/>
          <w:sz w:val="24"/>
          <w:szCs w:val="24"/>
        </w:rPr>
        <w:t>tijekom  godine</w:t>
      </w:r>
    </w:p>
    <w:p w14:paraId="34E53E11"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U koordinaciji s Odjelom radnih aktivnosti uz prigodne programe realizirana su događanja do kojih izdvajam: Maškare, Blagoslov hrane,  obilježavanje blagdana Sv. Sveti,  obilježavanje blagdana Sv. Nikole, Adventski program. </w:t>
      </w:r>
    </w:p>
    <w:p w14:paraId="598AEC2A"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U organizaciji Odjela radnih aktivnosti nastavljeno je provođenje programa i aktivnosti na otvorenom poput sportskih i glazbenih radionice, Olimpijade Centra, sudjelovanja na lokalnim sportskim i kulturno- zabavnim događanjima, operna izvedba.</w:t>
      </w:r>
    </w:p>
    <w:p w14:paraId="4192E6DE"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Korisnici sjedišta Centra za rehabilitaciju Stančić su tijekom ljeta kroz 7 skupina ljetovali na 4 lokacije u prostorijama srodnih ustanova. Ljetovanje je u trajanju više od mjesec dana provedeno je za 46 korisnika uz podršku različitih struktura djelatnika Centra. Organizacijom na razini odsjeka i / ili Odjela radnih aktivnosti, kao i samoinicijativnim angažmanom djelatnika organiziran značajan broj projekata izlaska poučnog i zabavnog karaktera a sumirano realizirano je više od 80 projekata.</w:t>
      </w:r>
    </w:p>
    <w:p w14:paraId="3BAFA3CC"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Na razinama stručnih cjelina / odsjeka sustavno su realizirana događanja poput: obilježavanja i proslave rođendana, obilježavanje blagdana, druženja i zabavnih sadržaja.</w:t>
      </w:r>
    </w:p>
    <w:p w14:paraId="5C2B9815" w14:textId="77777777" w:rsidR="00CC7F0B" w:rsidRPr="00F7648D" w:rsidRDefault="00CC7F0B" w:rsidP="00F7648D">
      <w:pPr>
        <w:numPr>
          <w:ilvl w:val="0"/>
          <w:numId w:val="6"/>
        </w:numPr>
        <w:jc w:val="both"/>
        <w:rPr>
          <w:rFonts w:ascii="Arial" w:hAnsi="Arial" w:cs="Arial"/>
          <w:b/>
          <w:sz w:val="24"/>
          <w:szCs w:val="24"/>
        </w:rPr>
      </w:pPr>
      <w:r w:rsidRPr="00F7648D">
        <w:rPr>
          <w:rFonts w:ascii="Arial" w:hAnsi="Arial" w:cs="Arial"/>
          <w:b/>
          <w:sz w:val="24"/>
          <w:szCs w:val="24"/>
        </w:rPr>
        <w:t>Poteškoće u rad</w:t>
      </w:r>
      <w:r w:rsidR="00AE7802" w:rsidRPr="00F7648D">
        <w:rPr>
          <w:rFonts w:ascii="Arial" w:hAnsi="Arial" w:cs="Arial"/>
          <w:b/>
          <w:sz w:val="24"/>
          <w:szCs w:val="24"/>
        </w:rPr>
        <w:t>u</w:t>
      </w:r>
      <w:r w:rsidR="00B909BE" w:rsidRPr="00F7648D">
        <w:rPr>
          <w:rFonts w:ascii="Arial" w:hAnsi="Arial" w:cs="Arial"/>
          <w:b/>
          <w:sz w:val="24"/>
          <w:szCs w:val="24"/>
        </w:rPr>
        <w:t xml:space="preserve"> i pružanju usluga te </w:t>
      </w:r>
      <w:r w:rsidRPr="00F7648D">
        <w:rPr>
          <w:rFonts w:ascii="Arial" w:hAnsi="Arial" w:cs="Arial"/>
          <w:b/>
          <w:sz w:val="24"/>
          <w:szCs w:val="24"/>
        </w:rPr>
        <w:t>prijedlozi za poboljšanje</w:t>
      </w:r>
      <w:r w:rsidR="00446697" w:rsidRPr="00F7648D">
        <w:rPr>
          <w:rFonts w:ascii="Arial" w:hAnsi="Arial" w:cs="Arial"/>
          <w:b/>
          <w:sz w:val="24"/>
          <w:szCs w:val="24"/>
        </w:rPr>
        <w:t xml:space="preserve"> kvalitete usluga </w:t>
      </w:r>
    </w:p>
    <w:p w14:paraId="0F7648B4"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 Potrebe korisnika, osobito nekolicine s izuzetnim poteškoćama ponašajnog i mentalnog tipa dovodile su do teškoća organizacije rada ali i organiziranja dostatne podrške svim korisnicima ravnomjerno. Od ostalih poteškoća mogu se izdvojiti: utjecaj bolesti COVID, potreba uređenja i oplemenjivanja prostorija, uvođenje internetske mreže na nivou cjelokupnog sjedišta te tehnički uvjeti u odnosi na osnovu informatičku opremu, opsežni administrativni poslovi. </w:t>
      </w:r>
    </w:p>
    <w:p w14:paraId="47CFEA85" w14:textId="77777777" w:rsidR="00CC7F0B" w:rsidRPr="00F7648D" w:rsidRDefault="00CC7F0B" w:rsidP="00F7648D">
      <w:pPr>
        <w:jc w:val="both"/>
        <w:rPr>
          <w:rFonts w:ascii="Arial" w:hAnsi="Arial" w:cs="Arial"/>
          <w:sz w:val="24"/>
          <w:szCs w:val="24"/>
        </w:rPr>
      </w:pPr>
      <w:r w:rsidRPr="00F7648D">
        <w:rPr>
          <w:rFonts w:ascii="Arial" w:hAnsi="Arial" w:cs="Arial"/>
          <w:sz w:val="24"/>
          <w:szCs w:val="24"/>
        </w:rPr>
        <w:t xml:space="preserve">Prijedlozi za poboljšanje rada odnose se na širi spektar područja i koncipiranja novih programa rada. S razine odsjeka se smatra da je broj stručnog kadra i dalje nedostatan da bi se zadovoljili segmenti rada i potrebe korisnika. U nastavku navodim neke od </w:t>
      </w:r>
      <w:r w:rsidRPr="00F7648D">
        <w:rPr>
          <w:rFonts w:ascii="Arial" w:hAnsi="Arial" w:cs="Arial"/>
          <w:sz w:val="24"/>
          <w:szCs w:val="24"/>
        </w:rPr>
        <w:lastRenderedPageBreak/>
        <w:t xml:space="preserve">prijedloga iznesenih u pogledu poboljšanja rada: reorganizaciju poslova stručnih djelatnika, koncipiranje novih terapijskih programa i sekcija i sukladno tome dodatne edukacije i pribavljanje opreme i materijala, dodatne ciljane edukacije djelatnika, dodatne neformalne edukacije svog osoblja uključenog u neposredan rad, oplemenjivanje i modernizaciju životnog prostora korisnika, uvođenje internetske mreže, opremanje informatičkom infrastrukturom, izrada aplikacije za bazu podatak i digitalizacija dokumentacije, češći koordinacijski sastanci službi s nadređenim voditeljem.  </w:t>
      </w:r>
    </w:p>
    <w:p w14:paraId="0E64D4F3" w14:textId="77777777" w:rsidR="00CC7F0B" w:rsidRPr="00F7648D" w:rsidRDefault="00735D96" w:rsidP="00F7648D">
      <w:pPr>
        <w:jc w:val="both"/>
        <w:rPr>
          <w:rFonts w:ascii="Arial" w:hAnsi="Arial" w:cs="Arial"/>
          <w:sz w:val="24"/>
          <w:szCs w:val="24"/>
        </w:rPr>
      </w:pPr>
      <w:r w:rsidRPr="00F7648D">
        <w:rPr>
          <w:rFonts w:ascii="Arial" w:hAnsi="Arial" w:cs="Arial"/>
          <w:sz w:val="24"/>
          <w:szCs w:val="24"/>
        </w:rPr>
        <w:t>Izvješće pripre</w:t>
      </w:r>
      <w:r w:rsidR="00B755CE" w:rsidRPr="00F7648D">
        <w:rPr>
          <w:rFonts w:ascii="Arial" w:hAnsi="Arial" w:cs="Arial"/>
          <w:sz w:val="24"/>
          <w:szCs w:val="24"/>
        </w:rPr>
        <w:t>mila: Sanja Jurić, voditeljica O</w:t>
      </w:r>
      <w:r w:rsidRPr="00F7648D">
        <w:rPr>
          <w:rFonts w:ascii="Arial" w:hAnsi="Arial" w:cs="Arial"/>
          <w:sz w:val="24"/>
          <w:szCs w:val="24"/>
        </w:rPr>
        <w:t>djela</w:t>
      </w:r>
    </w:p>
    <w:p w14:paraId="4D4A1F94" w14:textId="77777777" w:rsidR="00CC7F0B" w:rsidRDefault="00CC7F0B" w:rsidP="00F7648D">
      <w:pPr>
        <w:jc w:val="both"/>
        <w:rPr>
          <w:rFonts w:ascii="Arial" w:hAnsi="Arial" w:cs="Arial"/>
          <w:sz w:val="24"/>
          <w:szCs w:val="24"/>
        </w:rPr>
      </w:pPr>
    </w:p>
    <w:p w14:paraId="339DBC91" w14:textId="77777777" w:rsidR="000E66CF" w:rsidRDefault="000E66CF" w:rsidP="00F7648D">
      <w:pPr>
        <w:jc w:val="both"/>
        <w:rPr>
          <w:rFonts w:ascii="Arial" w:hAnsi="Arial" w:cs="Arial"/>
          <w:sz w:val="24"/>
          <w:szCs w:val="24"/>
        </w:rPr>
      </w:pPr>
    </w:p>
    <w:p w14:paraId="57CE53CE" w14:textId="77777777" w:rsidR="000E66CF" w:rsidRDefault="000E66CF" w:rsidP="00F7648D">
      <w:pPr>
        <w:jc w:val="both"/>
        <w:rPr>
          <w:rFonts w:ascii="Arial" w:hAnsi="Arial" w:cs="Arial"/>
          <w:sz w:val="24"/>
          <w:szCs w:val="24"/>
        </w:rPr>
      </w:pPr>
    </w:p>
    <w:p w14:paraId="2981D74E" w14:textId="77777777" w:rsidR="000E66CF" w:rsidRDefault="000E66CF" w:rsidP="00F7648D">
      <w:pPr>
        <w:jc w:val="both"/>
        <w:rPr>
          <w:rFonts w:ascii="Arial" w:hAnsi="Arial" w:cs="Arial"/>
          <w:sz w:val="24"/>
          <w:szCs w:val="24"/>
        </w:rPr>
      </w:pPr>
    </w:p>
    <w:p w14:paraId="704981FF" w14:textId="77777777" w:rsidR="000E66CF" w:rsidRDefault="000E66CF" w:rsidP="00F7648D">
      <w:pPr>
        <w:jc w:val="both"/>
        <w:rPr>
          <w:rFonts w:ascii="Arial" w:hAnsi="Arial" w:cs="Arial"/>
          <w:sz w:val="24"/>
          <w:szCs w:val="24"/>
        </w:rPr>
      </w:pPr>
    </w:p>
    <w:p w14:paraId="403299B8" w14:textId="77777777" w:rsidR="000E66CF" w:rsidRDefault="000E66CF" w:rsidP="00F7648D">
      <w:pPr>
        <w:jc w:val="both"/>
        <w:rPr>
          <w:rFonts w:ascii="Arial" w:hAnsi="Arial" w:cs="Arial"/>
          <w:sz w:val="24"/>
          <w:szCs w:val="24"/>
        </w:rPr>
      </w:pPr>
    </w:p>
    <w:p w14:paraId="6337009D" w14:textId="77777777" w:rsidR="000E66CF" w:rsidRDefault="000E66CF" w:rsidP="00F7648D">
      <w:pPr>
        <w:jc w:val="both"/>
        <w:rPr>
          <w:rFonts w:ascii="Arial" w:hAnsi="Arial" w:cs="Arial"/>
          <w:sz w:val="24"/>
          <w:szCs w:val="24"/>
        </w:rPr>
      </w:pPr>
    </w:p>
    <w:p w14:paraId="629457DA" w14:textId="77777777" w:rsidR="000E66CF" w:rsidRDefault="000E66CF" w:rsidP="00F7648D">
      <w:pPr>
        <w:jc w:val="both"/>
        <w:rPr>
          <w:rFonts w:ascii="Arial" w:hAnsi="Arial" w:cs="Arial"/>
          <w:sz w:val="24"/>
          <w:szCs w:val="24"/>
        </w:rPr>
      </w:pPr>
    </w:p>
    <w:p w14:paraId="10A9C3B4" w14:textId="77777777" w:rsidR="000E66CF" w:rsidRDefault="000E66CF" w:rsidP="00F7648D">
      <w:pPr>
        <w:jc w:val="both"/>
        <w:rPr>
          <w:rFonts w:ascii="Arial" w:hAnsi="Arial" w:cs="Arial"/>
          <w:sz w:val="24"/>
          <w:szCs w:val="24"/>
        </w:rPr>
      </w:pPr>
    </w:p>
    <w:p w14:paraId="433E2EDF" w14:textId="77777777" w:rsidR="000E66CF" w:rsidRDefault="000E66CF" w:rsidP="00F7648D">
      <w:pPr>
        <w:jc w:val="both"/>
        <w:rPr>
          <w:rFonts w:ascii="Arial" w:hAnsi="Arial" w:cs="Arial"/>
          <w:sz w:val="24"/>
          <w:szCs w:val="24"/>
        </w:rPr>
      </w:pPr>
    </w:p>
    <w:p w14:paraId="60747C80" w14:textId="77777777" w:rsidR="000E66CF" w:rsidRDefault="000E66CF" w:rsidP="00F7648D">
      <w:pPr>
        <w:jc w:val="both"/>
        <w:rPr>
          <w:rFonts w:ascii="Arial" w:hAnsi="Arial" w:cs="Arial"/>
          <w:sz w:val="24"/>
          <w:szCs w:val="24"/>
        </w:rPr>
      </w:pPr>
    </w:p>
    <w:p w14:paraId="7A26EEA6" w14:textId="77777777" w:rsidR="000E66CF" w:rsidRDefault="000E66CF" w:rsidP="00F7648D">
      <w:pPr>
        <w:jc w:val="both"/>
        <w:rPr>
          <w:rFonts w:ascii="Arial" w:hAnsi="Arial" w:cs="Arial"/>
          <w:sz w:val="24"/>
          <w:szCs w:val="24"/>
        </w:rPr>
      </w:pPr>
    </w:p>
    <w:p w14:paraId="4D1F255B" w14:textId="77777777" w:rsidR="000E66CF" w:rsidRDefault="000E66CF" w:rsidP="00F7648D">
      <w:pPr>
        <w:jc w:val="both"/>
        <w:rPr>
          <w:rFonts w:ascii="Arial" w:hAnsi="Arial" w:cs="Arial"/>
          <w:sz w:val="24"/>
          <w:szCs w:val="24"/>
        </w:rPr>
      </w:pPr>
    </w:p>
    <w:p w14:paraId="0976FCAB" w14:textId="77777777" w:rsidR="000E66CF" w:rsidRDefault="000E66CF" w:rsidP="00F7648D">
      <w:pPr>
        <w:jc w:val="both"/>
        <w:rPr>
          <w:rFonts w:ascii="Arial" w:hAnsi="Arial" w:cs="Arial"/>
          <w:sz w:val="24"/>
          <w:szCs w:val="24"/>
        </w:rPr>
      </w:pPr>
    </w:p>
    <w:p w14:paraId="74F909CF" w14:textId="77777777" w:rsidR="000E66CF" w:rsidRDefault="000E66CF" w:rsidP="00F7648D">
      <w:pPr>
        <w:jc w:val="both"/>
        <w:rPr>
          <w:rFonts w:ascii="Arial" w:hAnsi="Arial" w:cs="Arial"/>
          <w:sz w:val="24"/>
          <w:szCs w:val="24"/>
        </w:rPr>
      </w:pPr>
    </w:p>
    <w:p w14:paraId="6B36580F" w14:textId="77777777" w:rsidR="000E66CF" w:rsidRDefault="000E66CF" w:rsidP="00F7648D">
      <w:pPr>
        <w:jc w:val="both"/>
        <w:rPr>
          <w:rFonts w:ascii="Arial" w:hAnsi="Arial" w:cs="Arial"/>
          <w:sz w:val="24"/>
          <w:szCs w:val="24"/>
        </w:rPr>
      </w:pPr>
    </w:p>
    <w:p w14:paraId="25A48AE6" w14:textId="77777777" w:rsidR="000E66CF" w:rsidRDefault="000E66CF" w:rsidP="00F7648D">
      <w:pPr>
        <w:jc w:val="both"/>
        <w:rPr>
          <w:rFonts w:ascii="Arial" w:hAnsi="Arial" w:cs="Arial"/>
          <w:sz w:val="24"/>
          <w:szCs w:val="24"/>
        </w:rPr>
      </w:pPr>
    </w:p>
    <w:p w14:paraId="7E36E8F0" w14:textId="77777777" w:rsidR="000E66CF" w:rsidRDefault="000E66CF" w:rsidP="00F7648D">
      <w:pPr>
        <w:jc w:val="both"/>
        <w:rPr>
          <w:rFonts w:ascii="Arial" w:hAnsi="Arial" w:cs="Arial"/>
          <w:sz w:val="24"/>
          <w:szCs w:val="24"/>
        </w:rPr>
      </w:pPr>
    </w:p>
    <w:p w14:paraId="7C7D7F47" w14:textId="77777777" w:rsidR="000E66CF" w:rsidRDefault="000E66CF" w:rsidP="00F7648D">
      <w:pPr>
        <w:jc w:val="both"/>
        <w:rPr>
          <w:rFonts w:ascii="Arial" w:hAnsi="Arial" w:cs="Arial"/>
          <w:sz w:val="24"/>
          <w:szCs w:val="24"/>
        </w:rPr>
      </w:pPr>
    </w:p>
    <w:p w14:paraId="1CD6847C" w14:textId="77777777" w:rsidR="000E66CF" w:rsidRDefault="000E66CF" w:rsidP="00F7648D">
      <w:pPr>
        <w:jc w:val="both"/>
        <w:rPr>
          <w:rFonts w:ascii="Arial" w:hAnsi="Arial" w:cs="Arial"/>
          <w:sz w:val="24"/>
          <w:szCs w:val="24"/>
        </w:rPr>
      </w:pPr>
    </w:p>
    <w:p w14:paraId="1C7C966B" w14:textId="77777777" w:rsidR="000E66CF" w:rsidRDefault="000E66CF" w:rsidP="00F7648D">
      <w:pPr>
        <w:jc w:val="both"/>
        <w:rPr>
          <w:rFonts w:ascii="Arial" w:hAnsi="Arial" w:cs="Arial"/>
          <w:sz w:val="24"/>
          <w:szCs w:val="24"/>
        </w:rPr>
      </w:pPr>
    </w:p>
    <w:p w14:paraId="7F8B85C1" w14:textId="77777777" w:rsidR="000E66CF" w:rsidRDefault="000E66CF" w:rsidP="00F7648D">
      <w:pPr>
        <w:jc w:val="both"/>
        <w:rPr>
          <w:rFonts w:ascii="Arial" w:hAnsi="Arial" w:cs="Arial"/>
          <w:sz w:val="24"/>
          <w:szCs w:val="24"/>
        </w:rPr>
      </w:pPr>
    </w:p>
    <w:p w14:paraId="10C23913" w14:textId="77777777" w:rsidR="000E66CF" w:rsidRDefault="000E66CF" w:rsidP="00F7648D">
      <w:pPr>
        <w:jc w:val="both"/>
        <w:rPr>
          <w:rFonts w:ascii="Arial" w:hAnsi="Arial" w:cs="Arial"/>
          <w:sz w:val="24"/>
          <w:szCs w:val="24"/>
        </w:rPr>
      </w:pPr>
    </w:p>
    <w:p w14:paraId="5510F5E5" w14:textId="77777777" w:rsidR="000E66CF" w:rsidRPr="00F7648D" w:rsidRDefault="000E66CF" w:rsidP="00F7648D">
      <w:pPr>
        <w:jc w:val="both"/>
        <w:rPr>
          <w:rFonts w:ascii="Arial" w:hAnsi="Arial" w:cs="Arial"/>
          <w:sz w:val="24"/>
          <w:szCs w:val="24"/>
        </w:rPr>
      </w:pPr>
    </w:p>
    <w:p w14:paraId="35F98B95" w14:textId="77777777" w:rsidR="00144029" w:rsidRDefault="00735D96" w:rsidP="00F7648D">
      <w:pPr>
        <w:rPr>
          <w:rFonts w:ascii="Arial" w:hAnsi="Arial" w:cs="Arial"/>
          <w:b/>
          <w:sz w:val="24"/>
          <w:szCs w:val="24"/>
        </w:rPr>
      </w:pPr>
      <w:r w:rsidRPr="00F7648D">
        <w:rPr>
          <w:rFonts w:ascii="Arial" w:hAnsi="Arial" w:cs="Arial"/>
          <w:b/>
          <w:sz w:val="24"/>
          <w:szCs w:val="24"/>
        </w:rPr>
        <w:lastRenderedPageBreak/>
        <w:t>Izvješće o radu Odjela njege i brige o zdravlju</w:t>
      </w:r>
    </w:p>
    <w:p w14:paraId="10735CCA" w14:textId="77777777" w:rsidR="00F7648D" w:rsidRPr="00F7648D" w:rsidRDefault="00F7648D" w:rsidP="00F7648D">
      <w:pPr>
        <w:rPr>
          <w:rFonts w:ascii="Arial" w:hAnsi="Arial" w:cs="Arial"/>
          <w:b/>
          <w:sz w:val="24"/>
          <w:szCs w:val="24"/>
        </w:rPr>
      </w:pPr>
    </w:p>
    <w:p w14:paraId="416C967D" w14:textId="77777777" w:rsidR="00144029" w:rsidRPr="00F7648D" w:rsidRDefault="00144029" w:rsidP="00F7648D">
      <w:pPr>
        <w:jc w:val="both"/>
        <w:rPr>
          <w:rFonts w:ascii="Arial" w:hAnsi="Arial" w:cs="Arial"/>
          <w:b/>
          <w:sz w:val="24"/>
          <w:szCs w:val="24"/>
          <w:lang w:val="en-US"/>
        </w:rPr>
      </w:pPr>
      <w:r w:rsidRPr="00F7648D">
        <w:rPr>
          <w:rFonts w:ascii="Arial" w:hAnsi="Arial" w:cs="Arial"/>
          <w:b/>
          <w:sz w:val="24"/>
          <w:szCs w:val="24"/>
          <w:lang w:val="en-US"/>
        </w:rPr>
        <w:t xml:space="preserve">1.Opće </w:t>
      </w:r>
      <w:proofErr w:type="spellStart"/>
      <w:r w:rsidRPr="00F7648D">
        <w:rPr>
          <w:rFonts w:ascii="Arial" w:hAnsi="Arial" w:cs="Arial"/>
          <w:b/>
          <w:sz w:val="24"/>
          <w:szCs w:val="24"/>
          <w:lang w:val="en-US"/>
        </w:rPr>
        <w:t>informacije</w:t>
      </w:r>
      <w:proofErr w:type="spellEnd"/>
      <w:r w:rsidRPr="00F7648D">
        <w:rPr>
          <w:rFonts w:ascii="Arial" w:hAnsi="Arial" w:cs="Arial"/>
          <w:b/>
          <w:sz w:val="24"/>
          <w:szCs w:val="24"/>
          <w:lang w:val="en-US"/>
        </w:rPr>
        <w:t xml:space="preserve"> o </w:t>
      </w:r>
      <w:proofErr w:type="spellStart"/>
      <w:r w:rsidRPr="00F7648D">
        <w:rPr>
          <w:rFonts w:ascii="Arial" w:hAnsi="Arial" w:cs="Arial"/>
          <w:b/>
          <w:sz w:val="24"/>
          <w:szCs w:val="24"/>
          <w:lang w:val="en-US"/>
        </w:rPr>
        <w:t>ustrojbenoj</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jedinici</w:t>
      </w:r>
      <w:proofErr w:type="spellEnd"/>
    </w:p>
    <w:p w14:paraId="7DD61E8F" w14:textId="77777777" w:rsidR="00144029" w:rsidRPr="00F7648D" w:rsidRDefault="00144029" w:rsidP="00F7648D">
      <w:pPr>
        <w:jc w:val="both"/>
        <w:rPr>
          <w:rFonts w:ascii="Arial" w:hAnsi="Arial" w:cs="Arial"/>
          <w:sz w:val="24"/>
          <w:szCs w:val="24"/>
        </w:rPr>
      </w:pPr>
      <w:r w:rsidRPr="00F7648D">
        <w:rPr>
          <w:rFonts w:ascii="Arial" w:hAnsi="Arial" w:cs="Arial"/>
          <w:sz w:val="24"/>
          <w:szCs w:val="24"/>
        </w:rPr>
        <w:t>Odjel njege i brige o zdravlju smješten je u sjedištu Centra za rehabilitaciju Stančić, na adresi Zagrebačka 23 u Stančiću.</w:t>
      </w:r>
      <w:r w:rsidR="00673A5E" w:rsidRPr="00F7648D">
        <w:rPr>
          <w:rFonts w:ascii="Arial" w:hAnsi="Arial" w:cs="Arial"/>
          <w:sz w:val="24"/>
          <w:szCs w:val="24"/>
        </w:rPr>
        <w:t xml:space="preserve"> </w:t>
      </w:r>
      <w:r w:rsidRPr="00F7648D">
        <w:rPr>
          <w:rFonts w:ascii="Arial" w:hAnsi="Arial" w:cs="Arial"/>
          <w:sz w:val="24"/>
          <w:szCs w:val="24"/>
        </w:rPr>
        <w:t xml:space="preserve">U sjedištu se pružaju usluge smještaja za odrasle osobe s intelektualnim i višestrukim teškoćama. Usluga smještaja stoga obuhvaća usluge njege i brige o zdravlju, fizikalne terapije i radne terapije. Poslovi njege i brige o zdravlju u 2024. godini osiguravali su usluge medicinske rehabilitacije i fizikalne terapije, usluge brige o zdravlju i njezi korisnika, kao i njihovoj zdravstvenoj zaštiti. Provedene su planirane mjere iz zdravstvene njege korisnika, briga o higijeni, o pravilnoj prehrani, pratilo se stanje korisnika te sprječavalo daljnje pogoršanje zdravstvenog stanja te su provedene mjere za sprječavanje i suzbijanje infekcija. U Centru je 2024. godine smješteno 204 korisnika, te 12 korisnika s raseljenih mjesta Ukrajine. Otpušteno je 6 korisnika, te od tih 6, 1 je premješten u Podružnicu Sesvete (organizirano stanovanje) te 1 korisnik u Podružnicu Dugo Selo II (organizirano stanovanje). Ove godine 2 korisnika su primljena na privremeni smještaj zbog dopusta roditelja, 7 korisnika izvana te četvero iz organiziranog stanovanja zbog medicinskih indikacija. U 2024. ukupno je preminulo 8 korisnika. Hospitalizirano je 61 korisnik kroz ovu godinu. Tijekom godine provedeno je 589 specijalističkih pregleda (fizijatar, stomatolog, neurolog, urolog, psihijatar,…). Protiv sezonske gripe cijepljeno je 163 korisnika. U 2024. godini od početka do kraja godine 76 korisnika oboljelo je od </w:t>
      </w:r>
      <w:proofErr w:type="spellStart"/>
      <w:r w:rsidRPr="00F7648D">
        <w:rPr>
          <w:rFonts w:ascii="Arial" w:hAnsi="Arial" w:cs="Arial"/>
          <w:sz w:val="24"/>
          <w:szCs w:val="24"/>
        </w:rPr>
        <w:t>Covida</w:t>
      </w:r>
      <w:proofErr w:type="spellEnd"/>
      <w:r w:rsidRPr="00F7648D">
        <w:rPr>
          <w:rFonts w:ascii="Arial" w:hAnsi="Arial" w:cs="Arial"/>
          <w:sz w:val="24"/>
          <w:szCs w:val="24"/>
        </w:rPr>
        <w:t>. Nisu imali teške posljedice te nisu išli na bolničko liječenje, već se u sjedištu provodio nadzor i liječenje simptoma. Osim primarnih intelektualnih teškoća različitog stupnja, zastupljene su različita zdravstvena i medicinska stanja: dijabetes, hipertenzija, motorički poremećaji i kronične bolesti, onkološka oboljenja, respiratorne infekcije, epileptički napadaji, poteškoće u ponašanju,…</w:t>
      </w:r>
    </w:p>
    <w:p w14:paraId="1A5F5C65" w14:textId="77777777" w:rsidR="00144029" w:rsidRPr="00F7648D" w:rsidRDefault="00144029" w:rsidP="00F7648D">
      <w:pPr>
        <w:pStyle w:val="Odlomakpopisa"/>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Ostvareni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ciljevi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stručnog</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rada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ustrojbene</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jedinice</w:t>
      </w:r>
      <w:proofErr w:type="spellEnd"/>
      <w:r w:rsidRPr="00F7648D">
        <w:rPr>
          <w:rFonts w:ascii="Arial" w:hAnsi="Arial" w:cs="Arial"/>
          <w:b/>
          <w:sz w:val="24"/>
          <w:szCs w:val="24"/>
          <w:lang w:val="en-US"/>
        </w:rPr>
        <w:t xml:space="preserve"> u </w:t>
      </w:r>
      <w:proofErr w:type="spellStart"/>
      <w:r w:rsidRPr="00F7648D">
        <w:rPr>
          <w:rFonts w:ascii="Arial" w:hAnsi="Arial" w:cs="Arial"/>
          <w:b/>
          <w:sz w:val="24"/>
          <w:szCs w:val="24"/>
          <w:lang w:val="en-US"/>
        </w:rPr>
        <w:t>cjelini</w:t>
      </w:r>
      <w:proofErr w:type="spellEnd"/>
    </w:p>
    <w:p w14:paraId="57685FB0" w14:textId="77777777" w:rsidR="005601F3" w:rsidRPr="00F7648D" w:rsidRDefault="00144029" w:rsidP="00F7648D">
      <w:pPr>
        <w:jc w:val="both"/>
        <w:rPr>
          <w:rFonts w:ascii="Arial" w:hAnsi="Arial" w:cs="Arial"/>
          <w:sz w:val="24"/>
          <w:szCs w:val="24"/>
        </w:rPr>
      </w:pPr>
      <w:r w:rsidRPr="00F7648D">
        <w:rPr>
          <w:rFonts w:ascii="Arial" w:hAnsi="Arial" w:cs="Arial"/>
          <w:sz w:val="24"/>
          <w:szCs w:val="24"/>
        </w:rPr>
        <w:t xml:space="preserve">Nadalje, za sve korisnike u Centru vrše se postupci fizioterapije i radne terapije od strane fizioterapeuta i radnih terapeuta prema potrebi utvrđenoj od liječnika primarne zdravstvene zaštite ili fizijatra. </w:t>
      </w:r>
    </w:p>
    <w:tbl>
      <w:tblPr>
        <w:tblStyle w:val="Reetkatablice"/>
        <w:tblW w:w="0" w:type="auto"/>
        <w:tblInd w:w="360" w:type="dxa"/>
        <w:tblLook w:val="04A0" w:firstRow="1" w:lastRow="0" w:firstColumn="1" w:lastColumn="0" w:noHBand="0" w:noVBand="1"/>
      </w:tblPr>
      <w:tblGrid>
        <w:gridCol w:w="2470"/>
        <w:gridCol w:w="6232"/>
      </w:tblGrid>
      <w:tr w:rsidR="00144029" w:rsidRPr="00F7648D" w14:paraId="1FCC8E55" w14:textId="77777777" w:rsidTr="00673A5E">
        <w:trPr>
          <w:trHeight w:val="1549"/>
        </w:trPr>
        <w:tc>
          <w:tcPr>
            <w:tcW w:w="2470" w:type="dxa"/>
            <w:shd w:val="clear" w:color="auto" w:fill="E2EFD9" w:themeFill="accent6" w:themeFillTint="33"/>
          </w:tcPr>
          <w:p w14:paraId="5A2BCA56" w14:textId="77777777" w:rsidR="00144029" w:rsidRPr="00F7648D" w:rsidRDefault="00144029" w:rsidP="00F7648D">
            <w:pPr>
              <w:spacing w:after="160" w:line="259" w:lineRule="auto"/>
              <w:ind w:left="720"/>
              <w:jc w:val="both"/>
              <w:rPr>
                <w:rFonts w:ascii="Arial" w:hAnsi="Arial" w:cs="Arial"/>
                <w:sz w:val="24"/>
                <w:szCs w:val="24"/>
                <w:lang w:val="en-US"/>
              </w:rPr>
            </w:pPr>
            <w:proofErr w:type="spellStart"/>
            <w:r w:rsidRPr="00F7648D">
              <w:rPr>
                <w:rFonts w:ascii="Arial" w:hAnsi="Arial" w:cs="Arial"/>
                <w:sz w:val="24"/>
                <w:szCs w:val="24"/>
                <w:lang w:val="en-US"/>
              </w:rPr>
              <w:t>Služba</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fizioterapeuta</w:t>
            </w:r>
            <w:proofErr w:type="spellEnd"/>
          </w:p>
        </w:tc>
        <w:tc>
          <w:tcPr>
            <w:tcW w:w="6232" w:type="dxa"/>
          </w:tcPr>
          <w:p w14:paraId="5CFE388E" w14:textId="77777777" w:rsidR="00144029" w:rsidRPr="00F7648D" w:rsidRDefault="00782D96" w:rsidP="00F7648D">
            <w:pPr>
              <w:spacing w:after="160" w:line="259" w:lineRule="auto"/>
              <w:jc w:val="both"/>
              <w:rPr>
                <w:rFonts w:ascii="Arial" w:hAnsi="Arial" w:cs="Arial"/>
                <w:sz w:val="24"/>
                <w:szCs w:val="24"/>
              </w:rPr>
            </w:pPr>
            <w:r w:rsidRPr="00F7648D">
              <w:rPr>
                <w:rFonts w:ascii="Arial" w:hAnsi="Arial" w:cs="Arial"/>
                <w:sz w:val="24"/>
                <w:szCs w:val="24"/>
              </w:rPr>
              <w:t xml:space="preserve">Uključuje </w:t>
            </w:r>
            <w:r w:rsidR="00144029" w:rsidRPr="00F7648D">
              <w:rPr>
                <w:rFonts w:ascii="Arial" w:hAnsi="Arial" w:cs="Arial"/>
                <w:sz w:val="24"/>
                <w:szCs w:val="24"/>
              </w:rPr>
              <w:t xml:space="preserve">4 </w:t>
            </w:r>
            <w:r w:rsidRPr="00F7648D">
              <w:rPr>
                <w:rFonts w:ascii="Arial" w:hAnsi="Arial" w:cs="Arial"/>
                <w:sz w:val="24"/>
                <w:szCs w:val="24"/>
              </w:rPr>
              <w:t xml:space="preserve">zaposlenika  raspoređenih po odsjecima od kojih jedan voditelj odsjeka. </w:t>
            </w:r>
            <w:r w:rsidR="00144029" w:rsidRPr="00F7648D">
              <w:rPr>
                <w:rFonts w:ascii="Arial" w:hAnsi="Arial" w:cs="Arial"/>
                <w:sz w:val="24"/>
                <w:szCs w:val="24"/>
              </w:rPr>
              <w:t xml:space="preserve">Jelena </w:t>
            </w:r>
            <w:proofErr w:type="spellStart"/>
            <w:r w:rsidR="00144029" w:rsidRPr="00F7648D">
              <w:rPr>
                <w:rFonts w:ascii="Arial" w:hAnsi="Arial" w:cs="Arial"/>
                <w:sz w:val="24"/>
                <w:szCs w:val="24"/>
              </w:rPr>
              <w:t>I</w:t>
            </w:r>
            <w:r w:rsidRPr="00F7648D">
              <w:rPr>
                <w:rFonts w:ascii="Arial" w:hAnsi="Arial" w:cs="Arial"/>
                <w:sz w:val="24"/>
                <w:szCs w:val="24"/>
              </w:rPr>
              <w:t>voš</w:t>
            </w:r>
            <w:proofErr w:type="spellEnd"/>
            <w:r w:rsidRPr="00F7648D">
              <w:rPr>
                <w:rFonts w:ascii="Arial" w:hAnsi="Arial" w:cs="Arial"/>
                <w:sz w:val="24"/>
                <w:szCs w:val="24"/>
              </w:rPr>
              <w:t xml:space="preserve"> zadužena za IA, Malu kuću, </w:t>
            </w:r>
            <w:r w:rsidR="00144029" w:rsidRPr="00F7648D">
              <w:rPr>
                <w:rFonts w:ascii="Arial" w:hAnsi="Arial" w:cs="Arial"/>
                <w:sz w:val="24"/>
                <w:szCs w:val="24"/>
              </w:rPr>
              <w:t xml:space="preserve">Mali </w:t>
            </w:r>
            <w:r w:rsidRPr="00F7648D">
              <w:rPr>
                <w:rFonts w:ascii="Arial" w:hAnsi="Arial" w:cs="Arial"/>
                <w:sz w:val="24"/>
                <w:szCs w:val="24"/>
              </w:rPr>
              <w:t>dom, IVB, jednom</w:t>
            </w:r>
            <w:r w:rsidR="00144029" w:rsidRPr="00F7648D">
              <w:rPr>
                <w:rFonts w:ascii="Arial" w:hAnsi="Arial" w:cs="Arial"/>
                <w:sz w:val="24"/>
                <w:szCs w:val="24"/>
              </w:rPr>
              <w:t xml:space="preserve"> tjedno </w:t>
            </w:r>
            <w:r w:rsidRPr="00F7648D">
              <w:rPr>
                <w:rFonts w:ascii="Arial" w:hAnsi="Arial" w:cs="Arial"/>
                <w:sz w:val="24"/>
                <w:szCs w:val="24"/>
              </w:rPr>
              <w:t xml:space="preserve">za </w:t>
            </w:r>
            <w:r w:rsidR="00144029" w:rsidRPr="00F7648D">
              <w:rPr>
                <w:rFonts w:ascii="Arial" w:hAnsi="Arial" w:cs="Arial"/>
                <w:sz w:val="24"/>
                <w:szCs w:val="24"/>
              </w:rPr>
              <w:t>podružnic</w:t>
            </w:r>
            <w:r w:rsidRPr="00F7648D">
              <w:rPr>
                <w:rFonts w:ascii="Arial" w:hAnsi="Arial" w:cs="Arial"/>
                <w:sz w:val="24"/>
                <w:szCs w:val="24"/>
              </w:rPr>
              <w:t>u</w:t>
            </w:r>
            <w:r w:rsidR="00144029" w:rsidRPr="00F7648D">
              <w:rPr>
                <w:rFonts w:ascii="Arial" w:hAnsi="Arial" w:cs="Arial"/>
                <w:sz w:val="24"/>
                <w:szCs w:val="24"/>
              </w:rPr>
              <w:t xml:space="preserve"> Vrbovec </w:t>
            </w:r>
            <w:r w:rsidRPr="00F7648D">
              <w:rPr>
                <w:rFonts w:ascii="Arial" w:hAnsi="Arial" w:cs="Arial"/>
                <w:sz w:val="24"/>
                <w:szCs w:val="24"/>
              </w:rPr>
              <w:t>i</w:t>
            </w:r>
            <w:r w:rsidR="00144029" w:rsidRPr="00F7648D">
              <w:rPr>
                <w:rFonts w:ascii="Arial" w:hAnsi="Arial" w:cs="Arial"/>
                <w:sz w:val="24"/>
                <w:szCs w:val="24"/>
              </w:rPr>
              <w:t xml:space="preserve"> terapijsko jahanje; Miljenko </w:t>
            </w:r>
            <w:proofErr w:type="spellStart"/>
            <w:r w:rsidR="00144029" w:rsidRPr="00F7648D">
              <w:rPr>
                <w:rFonts w:ascii="Arial" w:hAnsi="Arial" w:cs="Arial"/>
                <w:sz w:val="24"/>
                <w:szCs w:val="24"/>
              </w:rPr>
              <w:t>Ivoš</w:t>
            </w:r>
            <w:proofErr w:type="spellEnd"/>
            <w:r w:rsidR="00144029" w:rsidRPr="00F7648D">
              <w:rPr>
                <w:rFonts w:ascii="Arial" w:hAnsi="Arial" w:cs="Arial"/>
                <w:sz w:val="24"/>
                <w:szCs w:val="24"/>
              </w:rPr>
              <w:t xml:space="preserve"> zadužen za IIA, IB, VA; Damir </w:t>
            </w:r>
            <w:proofErr w:type="spellStart"/>
            <w:r w:rsidR="00144029" w:rsidRPr="00F7648D">
              <w:rPr>
                <w:rFonts w:ascii="Arial" w:hAnsi="Arial" w:cs="Arial"/>
                <w:sz w:val="24"/>
                <w:szCs w:val="24"/>
              </w:rPr>
              <w:t>Zaleznik</w:t>
            </w:r>
            <w:proofErr w:type="spellEnd"/>
            <w:r w:rsidR="00144029" w:rsidRPr="00F7648D">
              <w:rPr>
                <w:rFonts w:ascii="Arial" w:hAnsi="Arial" w:cs="Arial"/>
                <w:sz w:val="24"/>
                <w:szCs w:val="24"/>
              </w:rPr>
              <w:t xml:space="preserve"> zadužen za IIIA, IIIB, IVA, Mala kuća</w:t>
            </w:r>
          </w:p>
        </w:tc>
      </w:tr>
      <w:tr w:rsidR="00144029" w:rsidRPr="00F7648D" w14:paraId="7D0B2B4C" w14:textId="77777777" w:rsidTr="00782D96">
        <w:tc>
          <w:tcPr>
            <w:tcW w:w="2470" w:type="dxa"/>
            <w:shd w:val="clear" w:color="auto" w:fill="E2EFD9" w:themeFill="accent6" w:themeFillTint="33"/>
          </w:tcPr>
          <w:p w14:paraId="057D1831" w14:textId="77777777" w:rsidR="00144029" w:rsidRPr="00F7648D" w:rsidRDefault="00144029" w:rsidP="00F7648D">
            <w:pPr>
              <w:spacing w:after="160" w:line="259" w:lineRule="auto"/>
              <w:ind w:left="720"/>
              <w:jc w:val="both"/>
              <w:rPr>
                <w:rFonts w:ascii="Arial" w:hAnsi="Arial" w:cs="Arial"/>
                <w:sz w:val="24"/>
                <w:szCs w:val="24"/>
                <w:lang w:val="en-US"/>
              </w:rPr>
            </w:pPr>
            <w:proofErr w:type="spellStart"/>
            <w:r w:rsidRPr="00F7648D">
              <w:rPr>
                <w:rFonts w:ascii="Arial" w:hAnsi="Arial" w:cs="Arial"/>
                <w:sz w:val="24"/>
                <w:szCs w:val="24"/>
                <w:lang w:val="en-US"/>
              </w:rPr>
              <w:t>Služba</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radnih</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terapeuta</w:t>
            </w:r>
            <w:proofErr w:type="spellEnd"/>
          </w:p>
        </w:tc>
        <w:tc>
          <w:tcPr>
            <w:tcW w:w="6232" w:type="dxa"/>
          </w:tcPr>
          <w:p w14:paraId="2B15C3F4" w14:textId="77777777" w:rsidR="00144029" w:rsidRPr="00F7648D" w:rsidRDefault="00782D96" w:rsidP="00F7648D">
            <w:pPr>
              <w:spacing w:after="160" w:line="259" w:lineRule="auto"/>
              <w:jc w:val="both"/>
              <w:rPr>
                <w:rFonts w:ascii="Arial" w:hAnsi="Arial" w:cs="Arial"/>
                <w:sz w:val="24"/>
                <w:szCs w:val="24"/>
              </w:rPr>
            </w:pPr>
            <w:r w:rsidRPr="00F7648D">
              <w:rPr>
                <w:rFonts w:ascii="Arial" w:hAnsi="Arial" w:cs="Arial"/>
                <w:sz w:val="24"/>
                <w:szCs w:val="24"/>
              </w:rPr>
              <w:t xml:space="preserve">Uključuje </w:t>
            </w:r>
            <w:r w:rsidR="00144029" w:rsidRPr="00F7648D">
              <w:rPr>
                <w:rFonts w:ascii="Arial" w:hAnsi="Arial" w:cs="Arial"/>
                <w:sz w:val="24"/>
                <w:szCs w:val="24"/>
              </w:rPr>
              <w:t xml:space="preserve">4 </w:t>
            </w:r>
            <w:r w:rsidRPr="00F7648D">
              <w:rPr>
                <w:rFonts w:ascii="Arial" w:hAnsi="Arial" w:cs="Arial"/>
                <w:sz w:val="24"/>
                <w:szCs w:val="24"/>
              </w:rPr>
              <w:t xml:space="preserve">zaposlenika od kojih jedan voditelj odsjeka. </w:t>
            </w:r>
            <w:r w:rsidR="00144029" w:rsidRPr="00F7648D">
              <w:rPr>
                <w:rFonts w:ascii="Arial" w:hAnsi="Arial" w:cs="Arial"/>
                <w:sz w:val="24"/>
                <w:szCs w:val="24"/>
              </w:rPr>
              <w:t>Natalija Martić zadužena za IIIA, Ana-Marija Debeljak zadužena za Malu kuću i Mali dom, Magdalena Šuker zadužena za VA</w:t>
            </w:r>
          </w:p>
        </w:tc>
      </w:tr>
      <w:tr w:rsidR="00144029" w:rsidRPr="00F7648D" w14:paraId="7EB79EB9" w14:textId="77777777" w:rsidTr="00782D96">
        <w:tc>
          <w:tcPr>
            <w:tcW w:w="2470" w:type="dxa"/>
            <w:shd w:val="clear" w:color="auto" w:fill="E2EFD9" w:themeFill="accent6" w:themeFillTint="33"/>
          </w:tcPr>
          <w:p w14:paraId="308903A3" w14:textId="77777777" w:rsidR="00144029" w:rsidRPr="00F7648D" w:rsidRDefault="00144029" w:rsidP="00F7648D">
            <w:pPr>
              <w:spacing w:after="160" w:line="259" w:lineRule="auto"/>
              <w:ind w:left="720"/>
              <w:jc w:val="both"/>
              <w:rPr>
                <w:rFonts w:ascii="Arial" w:hAnsi="Arial" w:cs="Arial"/>
                <w:sz w:val="24"/>
                <w:szCs w:val="24"/>
                <w:lang w:val="en-US"/>
              </w:rPr>
            </w:pPr>
            <w:proofErr w:type="spellStart"/>
            <w:r w:rsidRPr="00F7648D">
              <w:rPr>
                <w:rFonts w:ascii="Arial" w:hAnsi="Arial" w:cs="Arial"/>
                <w:sz w:val="24"/>
                <w:szCs w:val="24"/>
                <w:lang w:val="en-US"/>
              </w:rPr>
              <w:lastRenderedPageBreak/>
              <w:t>Služba</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medicinskih</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sestara</w:t>
            </w:r>
            <w:proofErr w:type="spellEnd"/>
          </w:p>
        </w:tc>
        <w:tc>
          <w:tcPr>
            <w:tcW w:w="6232" w:type="dxa"/>
          </w:tcPr>
          <w:p w14:paraId="135D55F7" w14:textId="77777777" w:rsidR="00144029" w:rsidRPr="00F7648D" w:rsidRDefault="00782D96" w:rsidP="00F7648D">
            <w:pPr>
              <w:spacing w:after="160" w:line="259" w:lineRule="auto"/>
              <w:jc w:val="both"/>
              <w:rPr>
                <w:rFonts w:ascii="Arial" w:hAnsi="Arial" w:cs="Arial"/>
                <w:sz w:val="24"/>
                <w:szCs w:val="24"/>
              </w:rPr>
            </w:pPr>
            <w:r w:rsidRPr="00F7648D">
              <w:rPr>
                <w:rFonts w:ascii="Arial" w:hAnsi="Arial" w:cs="Arial"/>
                <w:sz w:val="24"/>
                <w:szCs w:val="24"/>
              </w:rPr>
              <w:t xml:space="preserve">Uključuje </w:t>
            </w:r>
            <w:r w:rsidR="00144029" w:rsidRPr="00F7648D">
              <w:rPr>
                <w:rFonts w:ascii="Arial" w:hAnsi="Arial" w:cs="Arial"/>
                <w:sz w:val="24"/>
                <w:szCs w:val="24"/>
              </w:rPr>
              <w:t xml:space="preserve">25 </w:t>
            </w:r>
            <w:r w:rsidRPr="00F7648D">
              <w:rPr>
                <w:rFonts w:ascii="Arial" w:hAnsi="Arial" w:cs="Arial"/>
                <w:sz w:val="24"/>
                <w:szCs w:val="24"/>
              </w:rPr>
              <w:t>zaposlenika</w:t>
            </w:r>
            <w:r w:rsidR="00144029" w:rsidRPr="00F7648D">
              <w:rPr>
                <w:rFonts w:ascii="Arial" w:hAnsi="Arial" w:cs="Arial"/>
                <w:sz w:val="24"/>
                <w:szCs w:val="24"/>
              </w:rPr>
              <w:t xml:space="preserve"> </w:t>
            </w:r>
            <w:r w:rsidRPr="00F7648D">
              <w:rPr>
                <w:rFonts w:ascii="Arial" w:hAnsi="Arial" w:cs="Arial"/>
                <w:sz w:val="24"/>
                <w:szCs w:val="24"/>
              </w:rPr>
              <w:t xml:space="preserve">od kojih je jedna voditeljica odsjeka </w:t>
            </w:r>
            <w:r w:rsidR="00144029" w:rsidRPr="00F7648D">
              <w:rPr>
                <w:rFonts w:ascii="Arial" w:hAnsi="Arial" w:cs="Arial"/>
                <w:sz w:val="24"/>
                <w:szCs w:val="24"/>
              </w:rPr>
              <w:t xml:space="preserve">(1 u Podružnici Dugo Selo II, 1 u Podružnici Sesvete, </w:t>
            </w:r>
            <w:r w:rsidRPr="00F7648D">
              <w:rPr>
                <w:rFonts w:ascii="Arial" w:hAnsi="Arial" w:cs="Arial"/>
                <w:sz w:val="24"/>
                <w:szCs w:val="24"/>
              </w:rPr>
              <w:t>dvoje</w:t>
            </w:r>
            <w:r w:rsidR="00144029" w:rsidRPr="00F7648D">
              <w:rPr>
                <w:rFonts w:ascii="Arial" w:hAnsi="Arial" w:cs="Arial"/>
                <w:sz w:val="24"/>
                <w:szCs w:val="24"/>
              </w:rPr>
              <w:t xml:space="preserve"> viših medicinskih tehničara- zarazne bolesti, sanitarni pregledi, HAC</w:t>
            </w:r>
            <w:r w:rsidRPr="00F7648D">
              <w:rPr>
                <w:rFonts w:ascii="Arial" w:hAnsi="Arial" w:cs="Arial"/>
                <w:sz w:val="24"/>
                <w:szCs w:val="24"/>
              </w:rPr>
              <w:t xml:space="preserve">CP), 1 </w:t>
            </w:r>
            <w:proofErr w:type="spellStart"/>
            <w:r w:rsidRPr="00F7648D">
              <w:rPr>
                <w:rFonts w:ascii="Arial" w:hAnsi="Arial" w:cs="Arial"/>
                <w:sz w:val="24"/>
                <w:szCs w:val="24"/>
              </w:rPr>
              <w:t>med.sestra</w:t>
            </w:r>
            <w:proofErr w:type="spellEnd"/>
            <w:r w:rsidRPr="00F7648D">
              <w:rPr>
                <w:rFonts w:ascii="Arial" w:hAnsi="Arial" w:cs="Arial"/>
                <w:sz w:val="24"/>
                <w:szCs w:val="24"/>
              </w:rPr>
              <w:t xml:space="preserve"> u ambulanti s</w:t>
            </w:r>
            <w:r w:rsidR="00144029" w:rsidRPr="00F7648D">
              <w:rPr>
                <w:rFonts w:ascii="Arial" w:hAnsi="Arial" w:cs="Arial"/>
                <w:sz w:val="24"/>
                <w:szCs w:val="24"/>
              </w:rPr>
              <w:t xml:space="preserve"> liječnikom, ostale med. sestre raspoređene </w:t>
            </w:r>
            <w:r w:rsidRPr="00F7648D">
              <w:rPr>
                <w:rFonts w:ascii="Arial" w:hAnsi="Arial" w:cs="Arial"/>
                <w:sz w:val="24"/>
                <w:szCs w:val="24"/>
              </w:rPr>
              <w:t xml:space="preserve">su </w:t>
            </w:r>
            <w:r w:rsidR="00144029" w:rsidRPr="00F7648D">
              <w:rPr>
                <w:rFonts w:ascii="Arial" w:hAnsi="Arial" w:cs="Arial"/>
                <w:sz w:val="24"/>
                <w:szCs w:val="24"/>
              </w:rPr>
              <w:t xml:space="preserve">po odsjecima, </w:t>
            </w:r>
          </w:p>
        </w:tc>
      </w:tr>
    </w:tbl>
    <w:p w14:paraId="65510FAC" w14:textId="77777777" w:rsidR="00144029" w:rsidRPr="00F7648D" w:rsidRDefault="00144029" w:rsidP="00F7648D">
      <w:pPr>
        <w:jc w:val="both"/>
        <w:rPr>
          <w:rFonts w:ascii="Arial" w:hAnsi="Arial" w:cs="Arial"/>
          <w:sz w:val="24"/>
          <w:szCs w:val="24"/>
        </w:rPr>
      </w:pPr>
    </w:p>
    <w:p w14:paraId="71D32C0C" w14:textId="77777777" w:rsidR="00144029" w:rsidRDefault="00144029" w:rsidP="00F7648D">
      <w:pPr>
        <w:jc w:val="both"/>
        <w:rPr>
          <w:rFonts w:ascii="Arial" w:hAnsi="Arial" w:cs="Arial"/>
          <w:sz w:val="24"/>
          <w:szCs w:val="24"/>
        </w:rPr>
      </w:pPr>
      <w:r w:rsidRPr="00F7648D">
        <w:rPr>
          <w:rFonts w:ascii="Arial" w:hAnsi="Arial" w:cs="Arial"/>
          <w:sz w:val="24"/>
          <w:szCs w:val="24"/>
        </w:rPr>
        <w:t xml:space="preserve">Zbrinjavanje osnovnih životnih potreba provodi se na razini odsjeka, a provode ih med. sestre, njegovatelji, radni instruktori, fizioterapeuti te i sami voditelji odsjeka s obzirom na stalan nedostatak osoblja (bolovanja). Planiranje i realiziranje životnih potreba se odvija na razini Centra, a na razini odsjeka se prilagođava individualnim potrebama i specifičnostima korisnika koji na njemu borave. Korisnici koriste uslugu primarne zdravstvene zaštite u ambulanti Centra gdje pet dana u tjednu radi liječnik opće medicine. Kroz svakodnevno zbrinjavanje korisnika na odsjeku se prati zdravstveno stanje te se sva odstupanja pismeno evidentiraju u knjige primopredaje. Istovremeno se informira i med. sestra u ambulanti kako bi mogla poduzeti daljnje intervencije te pružiti neposrednu stručnu pomoć iz svog djelokruga rada i informirati liječnika u Centru. Kada nema liječnika u Centru, zove se liječnik iz Doma zdravlja Dugo Selo. Terapija, kao i ostale propisane intervencije se provode, prati se stanje korisnika, vitalni parametri… sve dok liječnik ne utvrdi promjenu ili ukine terapiju. Terapiju isključivo dijeli med. sestra. Pregledi stomatologa obavljaju se u stomatološkim ambulantama u </w:t>
      </w:r>
      <w:proofErr w:type="spellStart"/>
      <w:r w:rsidRPr="00F7648D">
        <w:rPr>
          <w:rFonts w:ascii="Arial" w:hAnsi="Arial" w:cs="Arial"/>
          <w:sz w:val="24"/>
          <w:szCs w:val="24"/>
        </w:rPr>
        <w:t>Božjakovini</w:t>
      </w:r>
      <w:proofErr w:type="spellEnd"/>
      <w:r w:rsidRPr="00F7648D">
        <w:rPr>
          <w:rFonts w:ascii="Arial" w:hAnsi="Arial" w:cs="Arial"/>
          <w:sz w:val="24"/>
          <w:szCs w:val="24"/>
        </w:rPr>
        <w:t xml:space="preserve"> i Dugom Selu. Liječnik opće medicine procjenjuje potrebu za specijalističkim pregledima ili po preporuci specijaliste kojemu je korisnik upućen. 1x tjedno u Centar dolazi konzilijarni psihijatar obavljati pretrage. Zdravstvena skrb uključuje hranjenje, kupanje, poduzimanje mjera sprječavanja komplikacija dugotrajnog ležanja, podjela oralne terapije, previjanje, mjerenje vitalnih funkcija, planiranje specijalističkih pregleda za sve korisnike, sudjelovanje u izradi jelovnika, individualni pristup u rješavanju zdravstvenog problema, nabavu lijekova, nabava ortopedskih pomagala (putem doznaka), koordinaciju sa liječnicima primarne zdravstvene zaštite i liječnicima specijalistima, povećanje kvalitete života teže pokretnih korisnika. Proveden je unutarnji nadzor unutar Centra i na svim vanjskim lokacijama.</w:t>
      </w:r>
    </w:p>
    <w:p w14:paraId="12C02D1E" w14:textId="77777777" w:rsidR="00F7648D" w:rsidRPr="00F7648D" w:rsidRDefault="00F7648D" w:rsidP="00F7648D">
      <w:pPr>
        <w:jc w:val="both"/>
        <w:rPr>
          <w:rFonts w:ascii="Arial" w:hAnsi="Arial" w:cs="Arial"/>
          <w:sz w:val="24"/>
          <w:szCs w:val="24"/>
        </w:rPr>
      </w:pPr>
    </w:p>
    <w:p w14:paraId="4D4DBE25" w14:textId="77777777" w:rsidR="00144029" w:rsidRPr="00F7648D" w:rsidRDefault="003C7DC8" w:rsidP="00F7648D">
      <w:pPr>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Provedene</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a</w:t>
      </w:r>
      <w:r w:rsidR="00144029" w:rsidRPr="00F7648D">
        <w:rPr>
          <w:rFonts w:ascii="Arial" w:hAnsi="Arial" w:cs="Arial"/>
          <w:b/>
          <w:sz w:val="24"/>
          <w:szCs w:val="24"/>
          <w:lang w:val="en-US"/>
        </w:rPr>
        <w:t>ktivnosti</w:t>
      </w:r>
      <w:proofErr w:type="spellEnd"/>
      <w:r w:rsidR="00144029" w:rsidRPr="00F7648D">
        <w:rPr>
          <w:rFonts w:ascii="Arial" w:hAnsi="Arial" w:cs="Arial"/>
          <w:b/>
          <w:sz w:val="24"/>
          <w:szCs w:val="24"/>
          <w:lang w:val="en-US"/>
        </w:rPr>
        <w:t xml:space="preserve"> s </w:t>
      </w:r>
      <w:proofErr w:type="spellStart"/>
      <w:r w:rsidR="00144029" w:rsidRPr="00F7648D">
        <w:rPr>
          <w:rFonts w:ascii="Arial" w:hAnsi="Arial" w:cs="Arial"/>
          <w:b/>
          <w:sz w:val="24"/>
          <w:szCs w:val="24"/>
          <w:lang w:val="en-US"/>
        </w:rPr>
        <w:t>cilj</w:t>
      </w:r>
      <w:r w:rsidR="00B909BE" w:rsidRPr="00F7648D">
        <w:rPr>
          <w:rFonts w:ascii="Arial" w:hAnsi="Arial" w:cs="Arial"/>
          <w:b/>
          <w:sz w:val="24"/>
          <w:szCs w:val="24"/>
          <w:lang w:val="en-US"/>
        </w:rPr>
        <w:t>em</w:t>
      </w:r>
      <w:proofErr w:type="spellEnd"/>
      <w:r w:rsidR="00B909BE"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unaprjeđenja</w:t>
      </w:r>
      <w:proofErr w:type="spellEnd"/>
      <w:r w:rsidR="00B909BE"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kvalitete</w:t>
      </w:r>
      <w:proofErr w:type="spellEnd"/>
      <w:r w:rsidR="00B909BE"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usluga</w:t>
      </w:r>
      <w:proofErr w:type="spellEnd"/>
    </w:p>
    <w:p w14:paraId="3A847FF6" w14:textId="77777777" w:rsidR="00144029" w:rsidRPr="00F7648D" w:rsidRDefault="00144029" w:rsidP="00F7648D">
      <w:pPr>
        <w:jc w:val="both"/>
        <w:rPr>
          <w:rFonts w:ascii="Arial" w:hAnsi="Arial" w:cs="Arial"/>
          <w:sz w:val="24"/>
          <w:szCs w:val="24"/>
        </w:rPr>
      </w:pPr>
      <w:r w:rsidRPr="00F7648D">
        <w:rPr>
          <w:rFonts w:ascii="Arial" w:hAnsi="Arial" w:cs="Arial"/>
          <w:sz w:val="24"/>
          <w:szCs w:val="24"/>
        </w:rPr>
        <w:t xml:space="preserve">S obzirom na mogućnosti, unaprjeđivanje kvalitete usluge baziralo se na poboljšanje kvalitete života korisnika općenito (zdravstvena skrb, samozbrinjavanje, podrška u svakodnevnim aktivnostima, povećanje opsega rada stručnih zdravstvenih radnika s korisnicima, svakodnevni rad sa korisnicama na aktivnostima samozbrinjavanja (svakodnevno poticanje na aktivnost oblačenja, pranja zubi i umivanja vođenje pokreta i verbalno navođenje i poticanje kako bi se održao ili povećao stupanj funkcionalnosti), prilagodba pribora za jelo, pravilno pozicioniranje za vrijeme hranjenja i na kolicima. Kao voditelj Odjela u 2024. godini sudjelovala sam u koordinaciji sa ostalim radnicima u vezi organizacije rada; planiranja, realizacije i evaluacije programa stručnih djelatnika. Sudjelovala sam u radu stručnih tijela s ciljem unaprjeđenja kvalitete usluge: </w:t>
      </w:r>
      <w:r w:rsidRPr="00F7648D">
        <w:rPr>
          <w:rFonts w:ascii="Arial" w:hAnsi="Arial" w:cs="Arial"/>
          <w:sz w:val="24"/>
          <w:szCs w:val="24"/>
        </w:rPr>
        <w:lastRenderedPageBreak/>
        <w:t xml:space="preserve">Stručni tim, Komisija za jelovnik, Komisija za prijem i otpust korisnika. Sudjelovala sam kao savjetodavna podrška u vezi zdravstvenih pitanja poput mjera prisile, organizirala sam i pratila provedbu ljetovanja s obzirom na medicinsku pratnju i zdravstvena stanja korisnika. </w:t>
      </w:r>
    </w:p>
    <w:p w14:paraId="082DD723" w14:textId="77777777" w:rsidR="00144029" w:rsidRPr="00F7648D" w:rsidRDefault="00144029" w:rsidP="00F7648D">
      <w:pPr>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Suradnja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stručnim</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tijelima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srodnim</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ustanovama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lokalnom</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zajednicom</w:t>
      </w:r>
      <w:proofErr w:type="spellEnd"/>
    </w:p>
    <w:p w14:paraId="49320BF8" w14:textId="718F86BA" w:rsidR="001D1D24" w:rsidRPr="00F7648D" w:rsidRDefault="00144029" w:rsidP="00F7648D">
      <w:pPr>
        <w:jc w:val="both"/>
        <w:rPr>
          <w:rFonts w:ascii="Arial" w:hAnsi="Arial" w:cs="Arial"/>
          <w:sz w:val="24"/>
          <w:szCs w:val="24"/>
        </w:rPr>
      </w:pPr>
      <w:r w:rsidRPr="00F7648D">
        <w:rPr>
          <w:rFonts w:ascii="Arial" w:hAnsi="Arial" w:cs="Arial"/>
          <w:sz w:val="24"/>
          <w:szCs w:val="24"/>
        </w:rPr>
        <w:t xml:space="preserve">Nastavljena je suradnja sa sveučilištima kroz realiziranje posjeta i vježbi studenata radne terapije sa Zdravstvenog veleučilišta. Surađujemo sa Pučkim otvorenim učilištem Vrbovec u svezi obavljanja prakse za njegovatelje u našoj ustanovi. </w:t>
      </w:r>
      <w:proofErr w:type="spellStart"/>
      <w:r w:rsidRPr="00F7648D">
        <w:rPr>
          <w:rFonts w:ascii="Arial" w:hAnsi="Arial" w:cs="Arial"/>
          <w:sz w:val="24"/>
          <w:szCs w:val="24"/>
        </w:rPr>
        <w:t>Multidisciplinirano</w:t>
      </w:r>
      <w:proofErr w:type="spellEnd"/>
      <w:r w:rsidRPr="00F7648D">
        <w:rPr>
          <w:rFonts w:ascii="Arial" w:hAnsi="Arial" w:cs="Arial"/>
          <w:sz w:val="24"/>
          <w:szCs w:val="24"/>
        </w:rPr>
        <w:t xml:space="preserve"> surađujemo sa zdravstvenim ustanovama poput Doma zdravlja Dugo Selo (epidemiološka služba), Hrvatski zavod za javno zdravstvo (redovito uzimanje </w:t>
      </w:r>
      <w:proofErr w:type="spellStart"/>
      <w:r w:rsidRPr="00F7648D">
        <w:rPr>
          <w:rFonts w:ascii="Arial" w:hAnsi="Arial" w:cs="Arial"/>
          <w:sz w:val="24"/>
          <w:szCs w:val="24"/>
        </w:rPr>
        <w:t>briseva</w:t>
      </w:r>
      <w:proofErr w:type="spellEnd"/>
      <w:r w:rsidRPr="00F7648D">
        <w:rPr>
          <w:rFonts w:ascii="Arial" w:hAnsi="Arial" w:cs="Arial"/>
          <w:sz w:val="24"/>
          <w:szCs w:val="24"/>
        </w:rPr>
        <w:t xml:space="preserve">). </w:t>
      </w:r>
    </w:p>
    <w:p w14:paraId="20020E53" w14:textId="77777777" w:rsidR="00144029" w:rsidRPr="00F7648D" w:rsidRDefault="00144029" w:rsidP="00F7648D">
      <w:pPr>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Suradnja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roditeljima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skrbnicima</w:t>
      </w:r>
      <w:proofErr w:type="spellEnd"/>
    </w:p>
    <w:p w14:paraId="09EC48D8" w14:textId="77777777" w:rsidR="00144029" w:rsidRPr="00F7648D" w:rsidRDefault="00144029" w:rsidP="00F7648D">
      <w:pPr>
        <w:jc w:val="both"/>
        <w:rPr>
          <w:rFonts w:ascii="Arial" w:hAnsi="Arial" w:cs="Arial"/>
          <w:sz w:val="24"/>
          <w:szCs w:val="24"/>
        </w:rPr>
      </w:pPr>
      <w:r w:rsidRPr="00F7648D">
        <w:rPr>
          <w:rFonts w:ascii="Arial" w:hAnsi="Arial" w:cs="Arial"/>
          <w:sz w:val="24"/>
          <w:szCs w:val="24"/>
        </w:rPr>
        <w:t>Ostvarena je suradnja sa roditeljima i skrbnicima korisnika na način da se redovito informiraju telefonskim putem ili putem posjeta. Na zamolbu roditelja može se ostvariti video poziv.</w:t>
      </w:r>
    </w:p>
    <w:p w14:paraId="48B32CE8" w14:textId="77777777" w:rsidR="00144029" w:rsidRPr="00F7648D" w:rsidRDefault="004F18C9" w:rsidP="00F7648D">
      <w:pPr>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Ostala</w:t>
      </w:r>
      <w:proofErr w:type="spellEnd"/>
      <w:r w:rsidRPr="00F7648D">
        <w:rPr>
          <w:rFonts w:ascii="Arial" w:hAnsi="Arial" w:cs="Arial"/>
          <w:b/>
          <w:sz w:val="24"/>
          <w:szCs w:val="24"/>
          <w:lang w:val="en-US"/>
        </w:rPr>
        <w:t xml:space="preserve"> </w:t>
      </w:r>
      <w:proofErr w:type="spellStart"/>
      <w:proofErr w:type="gramStart"/>
      <w:r w:rsidRPr="00F7648D">
        <w:rPr>
          <w:rFonts w:ascii="Arial" w:hAnsi="Arial" w:cs="Arial"/>
          <w:b/>
          <w:sz w:val="24"/>
          <w:szCs w:val="24"/>
          <w:lang w:val="en-US"/>
        </w:rPr>
        <w:t>realizirana</w:t>
      </w:r>
      <w:proofErr w:type="spellEnd"/>
      <w:r w:rsidRPr="00F7648D">
        <w:rPr>
          <w:rFonts w:ascii="Arial" w:hAnsi="Arial" w:cs="Arial"/>
          <w:b/>
          <w:sz w:val="24"/>
          <w:szCs w:val="24"/>
          <w:lang w:val="en-US"/>
        </w:rPr>
        <w:t xml:space="preserve"> </w:t>
      </w:r>
      <w:r w:rsidR="00144029" w:rsidRPr="00F7648D">
        <w:rPr>
          <w:rFonts w:ascii="Arial" w:hAnsi="Arial" w:cs="Arial"/>
          <w:b/>
          <w:sz w:val="24"/>
          <w:szCs w:val="24"/>
          <w:lang w:val="en-US"/>
        </w:rPr>
        <w:t xml:space="preserve"> </w:t>
      </w:r>
      <w:proofErr w:type="spellStart"/>
      <w:r w:rsidR="00144029" w:rsidRPr="00F7648D">
        <w:rPr>
          <w:rFonts w:ascii="Arial" w:hAnsi="Arial" w:cs="Arial"/>
          <w:b/>
          <w:sz w:val="24"/>
          <w:szCs w:val="24"/>
          <w:lang w:val="en-US"/>
        </w:rPr>
        <w:t>događanja</w:t>
      </w:r>
      <w:proofErr w:type="spellEnd"/>
      <w:proofErr w:type="gramEnd"/>
      <w:r w:rsidR="00144029" w:rsidRPr="00F7648D">
        <w:rPr>
          <w:rFonts w:ascii="Arial" w:hAnsi="Arial" w:cs="Arial"/>
          <w:b/>
          <w:sz w:val="24"/>
          <w:szCs w:val="24"/>
          <w:lang w:val="en-US"/>
        </w:rPr>
        <w:t xml:space="preserve"> </w:t>
      </w:r>
      <w:proofErr w:type="spellStart"/>
      <w:r w:rsidR="00144029" w:rsidRPr="00F7648D">
        <w:rPr>
          <w:rFonts w:ascii="Arial" w:hAnsi="Arial" w:cs="Arial"/>
          <w:b/>
          <w:sz w:val="24"/>
          <w:szCs w:val="24"/>
          <w:lang w:val="en-US"/>
        </w:rPr>
        <w:t>i</w:t>
      </w:r>
      <w:proofErr w:type="spellEnd"/>
      <w:r w:rsidR="00144029" w:rsidRPr="00F7648D">
        <w:rPr>
          <w:rFonts w:ascii="Arial" w:hAnsi="Arial" w:cs="Arial"/>
          <w:b/>
          <w:sz w:val="24"/>
          <w:szCs w:val="24"/>
          <w:lang w:val="en-US"/>
        </w:rPr>
        <w:t xml:space="preserve"> </w:t>
      </w:r>
      <w:proofErr w:type="spellStart"/>
      <w:r w:rsidR="00144029" w:rsidRPr="00F7648D">
        <w:rPr>
          <w:rFonts w:ascii="Arial" w:hAnsi="Arial" w:cs="Arial"/>
          <w:b/>
          <w:sz w:val="24"/>
          <w:szCs w:val="24"/>
          <w:lang w:val="en-US"/>
        </w:rPr>
        <w:t>aktivnosti</w:t>
      </w:r>
      <w:proofErr w:type="spellEnd"/>
      <w:r w:rsidR="00144029" w:rsidRPr="00F7648D">
        <w:rPr>
          <w:rFonts w:ascii="Arial" w:hAnsi="Arial" w:cs="Arial"/>
          <w:b/>
          <w:sz w:val="24"/>
          <w:szCs w:val="24"/>
          <w:lang w:val="en-US"/>
        </w:rPr>
        <w:t xml:space="preserve"> </w:t>
      </w:r>
      <w:proofErr w:type="spellStart"/>
      <w:r w:rsidRPr="00F7648D">
        <w:rPr>
          <w:rFonts w:ascii="Arial" w:hAnsi="Arial" w:cs="Arial"/>
          <w:b/>
          <w:sz w:val="24"/>
          <w:szCs w:val="24"/>
          <w:lang w:val="en-US"/>
        </w:rPr>
        <w:t>tijekom</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godine</w:t>
      </w:r>
      <w:proofErr w:type="spellEnd"/>
    </w:p>
    <w:p w14:paraId="1CCEA117" w14:textId="77777777" w:rsidR="00144029" w:rsidRPr="00F7648D" w:rsidRDefault="00144029" w:rsidP="00F7648D">
      <w:pPr>
        <w:jc w:val="both"/>
        <w:rPr>
          <w:rFonts w:ascii="Arial" w:hAnsi="Arial" w:cs="Arial"/>
          <w:sz w:val="24"/>
          <w:szCs w:val="24"/>
        </w:rPr>
      </w:pPr>
      <w:r w:rsidRPr="00F7648D">
        <w:rPr>
          <w:rFonts w:ascii="Arial" w:hAnsi="Arial" w:cs="Arial"/>
          <w:sz w:val="24"/>
          <w:szCs w:val="24"/>
        </w:rPr>
        <w:t xml:space="preserve">Naši korisnici su ove godine bili na ljetovanju- Kraljevica, Cres, Vodnjan, </w:t>
      </w:r>
      <w:proofErr w:type="spellStart"/>
      <w:r w:rsidRPr="00F7648D">
        <w:rPr>
          <w:rFonts w:ascii="Arial" w:hAnsi="Arial" w:cs="Arial"/>
          <w:sz w:val="24"/>
          <w:szCs w:val="24"/>
        </w:rPr>
        <w:t>Šimuni</w:t>
      </w:r>
      <w:proofErr w:type="spellEnd"/>
      <w:r w:rsidRPr="00F7648D">
        <w:rPr>
          <w:rFonts w:ascii="Arial" w:hAnsi="Arial" w:cs="Arial"/>
          <w:sz w:val="24"/>
          <w:szCs w:val="24"/>
        </w:rPr>
        <w:t>, Lošinj. Različiti blagdani tijekom cijele godine te proslave svečanosti prigodno se obilježavaju u koordinaciji sa Odjelom radnih aktivnosti (Božić, Uskrs, Maškare, rođendani, Sv. Nikola. U 6.om mjesecu s korisnicima se išlo na hodočašće u Mariju Bistricu. Medicinske sestre išle su na planirane edukacije na različite edukacije na teme vezane uz napredak njih samih, kao i rada Centra.</w:t>
      </w:r>
    </w:p>
    <w:p w14:paraId="3E06BCE8" w14:textId="77777777" w:rsidR="00144029" w:rsidRPr="00F7648D" w:rsidRDefault="00144029" w:rsidP="00F7648D">
      <w:pPr>
        <w:numPr>
          <w:ilvl w:val="0"/>
          <w:numId w:val="5"/>
        </w:numPr>
        <w:jc w:val="both"/>
        <w:rPr>
          <w:rFonts w:ascii="Arial" w:hAnsi="Arial" w:cs="Arial"/>
          <w:b/>
          <w:sz w:val="24"/>
          <w:szCs w:val="24"/>
          <w:lang w:val="en-US"/>
        </w:rPr>
      </w:pPr>
      <w:proofErr w:type="spellStart"/>
      <w:r w:rsidRPr="00F7648D">
        <w:rPr>
          <w:rFonts w:ascii="Arial" w:hAnsi="Arial" w:cs="Arial"/>
          <w:b/>
          <w:sz w:val="24"/>
          <w:szCs w:val="24"/>
          <w:lang w:val="en-US"/>
        </w:rPr>
        <w:t>Poteškoće</w:t>
      </w:r>
      <w:proofErr w:type="spellEnd"/>
      <w:r w:rsidRPr="00F7648D">
        <w:rPr>
          <w:rFonts w:ascii="Arial" w:hAnsi="Arial" w:cs="Arial"/>
          <w:b/>
          <w:sz w:val="24"/>
          <w:szCs w:val="24"/>
          <w:lang w:val="en-US"/>
        </w:rPr>
        <w:t xml:space="preserve"> u </w:t>
      </w:r>
      <w:proofErr w:type="spellStart"/>
      <w:r w:rsidRPr="00F7648D">
        <w:rPr>
          <w:rFonts w:ascii="Arial" w:hAnsi="Arial" w:cs="Arial"/>
          <w:b/>
          <w:sz w:val="24"/>
          <w:szCs w:val="24"/>
          <w:lang w:val="en-US"/>
        </w:rPr>
        <w:t>radu</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i</w:t>
      </w:r>
      <w:proofErr w:type="spellEnd"/>
      <w:r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pružanju</w:t>
      </w:r>
      <w:proofErr w:type="spellEnd"/>
      <w:r w:rsidR="00B909BE"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usluga</w:t>
      </w:r>
      <w:proofErr w:type="spellEnd"/>
      <w:r w:rsidR="00B909BE" w:rsidRPr="00F7648D">
        <w:rPr>
          <w:rFonts w:ascii="Arial" w:hAnsi="Arial" w:cs="Arial"/>
          <w:b/>
          <w:sz w:val="24"/>
          <w:szCs w:val="24"/>
          <w:lang w:val="en-US"/>
        </w:rPr>
        <w:t xml:space="preserve"> </w:t>
      </w:r>
      <w:proofErr w:type="spellStart"/>
      <w:r w:rsidR="00B909BE" w:rsidRPr="00F7648D">
        <w:rPr>
          <w:rFonts w:ascii="Arial" w:hAnsi="Arial" w:cs="Arial"/>
          <w:b/>
          <w:sz w:val="24"/>
          <w:szCs w:val="24"/>
          <w:lang w:val="en-US"/>
        </w:rPr>
        <w:t>te</w:t>
      </w:r>
      <w:proofErr w:type="spellEnd"/>
      <w:r w:rsidR="00B909BE" w:rsidRPr="00F7648D">
        <w:rPr>
          <w:rFonts w:ascii="Arial" w:hAnsi="Arial" w:cs="Arial"/>
          <w:b/>
          <w:sz w:val="24"/>
          <w:szCs w:val="24"/>
          <w:lang w:val="en-US"/>
        </w:rPr>
        <w:t xml:space="preserve"> </w:t>
      </w:r>
      <w:proofErr w:type="spellStart"/>
      <w:r w:rsidRPr="00F7648D">
        <w:rPr>
          <w:rFonts w:ascii="Arial" w:hAnsi="Arial" w:cs="Arial"/>
          <w:b/>
          <w:sz w:val="24"/>
          <w:szCs w:val="24"/>
          <w:lang w:val="en-US"/>
        </w:rPr>
        <w:t>prijedlozi</w:t>
      </w:r>
      <w:proofErr w:type="spellEnd"/>
      <w:r w:rsidRPr="00F7648D">
        <w:rPr>
          <w:rFonts w:ascii="Arial" w:hAnsi="Arial" w:cs="Arial"/>
          <w:b/>
          <w:sz w:val="24"/>
          <w:szCs w:val="24"/>
          <w:lang w:val="en-US"/>
        </w:rPr>
        <w:t xml:space="preserve"> za </w:t>
      </w:r>
      <w:proofErr w:type="spellStart"/>
      <w:r w:rsidRPr="00F7648D">
        <w:rPr>
          <w:rFonts w:ascii="Arial" w:hAnsi="Arial" w:cs="Arial"/>
          <w:b/>
          <w:sz w:val="24"/>
          <w:szCs w:val="24"/>
          <w:lang w:val="en-US"/>
        </w:rPr>
        <w:t>poboljšanje</w:t>
      </w:r>
      <w:proofErr w:type="spellEnd"/>
      <w:r w:rsidR="00446697" w:rsidRPr="00F7648D">
        <w:rPr>
          <w:rFonts w:ascii="Arial" w:hAnsi="Arial" w:cs="Arial"/>
          <w:b/>
          <w:sz w:val="24"/>
          <w:szCs w:val="24"/>
          <w:lang w:val="en-US"/>
        </w:rPr>
        <w:t xml:space="preserve"> </w:t>
      </w:r>
      <w:proofErr w:type="spellStart"/>
      <w:r w:rsidR="00446697" w:rsidRPr="00F7648D">
        <w:rPr>
          <w:rFonts w:ascii="Arial" w:hAnsi="Arial" w:cs="Arial"/>
          <w:b/>
          <w:sz w:val="24"/>
          <w:szCs w:val="24"/>
          <w:lang w:val="en-US"/>
        </w:rPr>
        <w:t>kvalitete</w:t>
      </w:r>
      <w:proofErr w:type="spellEnd"/>
      <w:r w:rsidR="00446697" w:rsidRPr="00F7648D">
        <w:rPr>
          <w:rFonts w:ascii="Arial" w:hAnsi="Arial" w:cs="Arial"/>
          <w:b/>
          <w:sz w:val="24"/>
          <w:szCs w:val="24"/>
          <w:lang w:val="en-US"/>
        </w:rPr>
        <w:t xml:space="preserve"> </w:t>
      </w:r>
      <w:proofErr w:type="spellStart"/>
      <w:r w:rsidR="00446697" w:rsidRPr="00F7648D">
        <w:rPr>
          <w:rFonts w:ascii="Arial" w:hAnsi="Arial" w:cs="Arial"/>
          <w:b/>
          <w:sz w:val="24"/>
          <w:szCs w:val="24"/>
          <w:lang w:val="en-US"/>
        </w:rPr>
        <w:t>usluga</w:t>
      </w:r>
      <w:proofErr w:type="spellEnd"/>
    </w:p>
    <w:p w14:paraId="19FFAFD3" w14:textId="77777777" w:rsidR="000E66CF" w:rsidRDefault="00144029" w:rsidP="00F7648D">
      <w:pPr>
        <w:jc w:val="both"/>
        <w:rPr>
          <w:rFonts w:ascii="Arial" w:hAnsi="Arial" w:cs="Arial"/>
          <w:sz w:val="24"/>
          <w:szCs w:val="24"/>
        </w:rPr>
      </w:pPr>
      <w:r w:rsidRPr="00F7648D">
        <w:rPr>
          <w:rFonts w:ascii="Arial" w:hAnsi="Arial" w:cs="Arial"/>
          <w:sz w:val="24"/>
          <w:szCs w:val="24"/>
        </w:rPr>
        <w:t xml:space="preserve">S obzirom na populaciju korisnika koji su starije životne dobi, uz višestruka oštećenja i kronične bolesti, javljaju se i potrebe za poboljšanje načina života prilagoditi prehranu individualno svakom korisniku prema dijagnozi, pojačati </w:t>
      </w:r>
      <w:proofErr w:type="spellStart"/>
      <w:r w:rsidRPr="00F7648D">
        <w:rPr>
          <w:rFonts w:ascii="Arial" w:hAnsi="Arial" w:cs="Arial"/>
          <w:sz w:val="24"/>
          <w:szCs w:val="24"/>
        </w:rPr>
        <w:t>samoedukaciju</w:t>
      </w:r>
      <w:proofErr w:type="spellEnd"/>
      <w:r w:rsidRPr="00F7648D">
        <w:rPr>
          <w:rFonts w:ascii="Arial" w:hAnsi="Arial" w:cs="Arial"/>
          <w:sz w:val="24"/>
          <w:szCs w:val="24"/>
        </w:rPr>
        <w:t xml:space="preserve"> zdravstvenog osoblja, poboljšati suradnju sa specijalistima radi provođenja što kvalitetnije fizioterapije, uključivanje obitelji u skrb, provoditi organizirani timski rad (svi djelatnici u Centru). Također, jačati kapacitete stručnjaka kroz različite edukacije za svo osoblje. </w:t>
      </w:r>
    </w:p>
    <w:p w14:paraId="68D0D852" w14:textId="06B64848" w:rsidR="00FF1CEF" w:rsidRPr="00F7648D" w:rsidRDefault="00735D96" w:rsidP="00F7648D">
      <w:pPr>
        <w:jc w:val="both"/>
        <w:rPr>
          <w:rFonts w:ascii="Arial" w:hAnsi="Arial" w:cs="Arial"/>
          <w:sz w:val="24"/>
          <w:szCs w:val="24"/>
        </w:rPr>
      </w:pPr>
      <w:r w:rsidRPr="00F7648D">
        <w:rPr>
          <w:rFonts w:ascii="Arial" w:hAnsi="Arial" w:cs="Arial"/>
          <w:sz w:val="24"/>
          <w:szCs w:val="24"/>
        </w:rPr>
        <w:t>Izvješće priprem</w:t>
      </w:r>
      <w:r w:rsidR="00B755CE" w:rsidRPr="00F7648D">
        <w:rPr>
          <w:rFonts w:ascii="Arial" w:hAnsi="Arial" w:cs="Arial"/>
          <w:sz w:val="24"/>
          <w:szCs w:val="24"/>
        </w:rPr>
        <w:t xml:space="preserve">ila: Marina </w:t>
      </w:r>
      <w:proofErr w:type="spellStart"/>
      <w:r w:rsidR="00B755CE" w:rsidRPr="00F7648D">
        <w:rPr>
          <w:rFonts w:ascii="Arial" w:hAnsi="Arial" w:cs="Arial"/>
          <w:sz w:val="24"/>
          <w:szCs w:val="24"/>
        </w:rPr>
        <w:t>Smajo</w:t>
      </w:r>
      <w:proofErr w:type="spellEnd"/>
      <w:r w:rsidR="00B755CE" w:rsidRPr="00F7648D">
        <w:rPr>
          <w:rFonts w:ascii="Arial" w:hAnsi="Arial" w:cs="Arial"/>
          <w:sz w:val="24"/>
          <w:szCs w:val="24"/>
        </w:rPr>
        <w:t>, voditeljica O</w:t>
      </w:r>
      <w:r w:rsidRPr="00F7648D">
        <w:rPr>
          <w:rFonts w:ascii="Arial" w:hAnsi="Arial" w:cs="Arial"/>
          <w:sz w:val="24"/>
          <w:szCs w:val="24"/>
        </w:rPr>
        <w:t>djela</w:t>
      </w:r>
    </w:p>
    <w:p w14:paraId="501C7433" w14:textId="77777777" w:rsidR="000E66CF" w:rsidRDefault="000E66CF" w:rsidP="00F7648D">
      <w:pPr>
        <w:jc w:val="both"/>
        <w:rPr>
          <w:rFonts w:ascii="Arial" w:hAnsi="Arial" w:cs="Arial"/>
          <w:b/>
          <w:sz w:val="24"/>
          <w:szCs w:val="24"/>
        </w:rPr>
      </w:pPr>
    </w:p>
    <w:p w14:paraId="70612B9A" w14:textId="77777777" w:rsidR="000E66CF" w:rsidRDefault="000E66CF" w:rsidP="00F7648D">
      <w:pPr>
        <w:jc w:val="both"/>
        <w:rPr>
          <w:rFonts w:ascii="Arial" w:hAnsi="Arial" w:cs="Arial"/>
          <w:b/>
          <w:sz w:val="24"/>
          <w:szCs w:val="24"/>
        </w:rPr>
      </w:pPr>
    </w:p>
    <w:p w14:paraId="5CA3336B" w14:textId="77777777" w:rsidR="000E66CF" w:rsidRDefault="000E66CF" w:rsidP="00F7648D">
      <w:pPr>
        <w:jc w:val="both"/>
        <w:rPr>
          <w:rFonts w:ascii="Arial" w:hAnsi="Arial" w:cs="Arial"/>
          <w:b/>
          <w:sz w:val="24"/>
          <w:szCs w:val="24"/>
        </w:rPr>
      </w:pPr>
    </w:p>
    <w:p w14:paraId="04A5D52A" w14:textId="77777777" w:rsidR="000E66CF" w:rsidRDefault="000E66CF" w:rsidP="00F7648D">
      <w:pPr>
        <w:jc w:val="both"/>
        <w:rPr>
          <w:rFonts w:ascii="Arial" w:hAnsi="Arial" w:cs="Arial"/>
          <w:b/>
          <w:sz w:val="24"/>
          <w:szCs w:val="24"/>
        </w:rPr>
      </w:pPr>
    </w:p>
    <w:p w14:paraId="4038D7FD" w14:textId="77777777" w:rsidR="000E66CF" w:rsidRDefault="000E66CF" w:rsidP="00F7648D">
      <w:pPr>
        <w:jc w:val="both"/>
        <w:rPr>
          <w:rFonts w:ascii="Arial" w:hAnsi="Arial" w:cs="Arial"/>
          <w:b/>
          <w:sz w:val="24"/>
          <w:szCs w:val="24"/>
        </w:rPr>
      </w:pPr>
    </w:p>
    <w:p w14:paraId="5289362E" w14:textId="77777777" w:rsidR="000E66CF" w:rsidRDefault="000E66CF" w:rsidP="00F7648D">
      <w:pPr>
        <w:jc w:val="both"/>
        <w:rPr>
          <w:rFonts w:ascii="Arial" w:hAnsi="Arial" w:cs="Arial"/>
          <w:b/>
          <w:sz w:val="24"/>
          <w:szCs w:val="24"/>
        </w:rPr>
      </w:pPr>
    </w:p>
    <w:p w14:paraId="43F320B5" w14:textId="77777777" w:rsidR="000E66CF" w:rsidRDefault="000E66CF" w:rsidP="00F7648D">
      <w:pPr>
        <w:jc w:val="both"/>
        <w:rPr>
          <w:rFonts w:ascii="Arial" w:hAnsi="Arial" w:cs="Arial"/>
          <w:b/>
          <w:sz w:val="24"/>
          <w:szCs w:val="24"/>
        </w:rPr>
      </w:pPr>
    </w:p>
    <w:p w14:paraId="55DE13A3" w14:textId="74F05B80" w:rsidR="00FF1CEF" w:rsidRPr="00F7648D" w:rsidRDefault="00FF1CEF" w:rsidP="000E66CF">
      <w:pPr>
        <w:rPr>
          <w:rFonts w:ascii="Arial" w:hAnsi="Arial" w:cs="Arial"/>
          <w:sz w:val="24"/>
          <w:szCs w:val="24"/>
        </w:rPr>
      </w:pPr>
      <w:r w:rsidRPr="00F7648D">
        <w:rPr>
          <w:rFonts w:ascii="Arial" w:hAnsi="Arial" w:cs="Arial"/>
          <w:b/>
          <w:sz w:val="24"/>
          <w:szCs w:val="24"/>
        </w:rPr>
        <w:lastRenderedPageBreak/>
        <w:t>Izvješće o radu Odjela radnih aktivnosti</w:t>
      </w:r>
    </w:p>
    <w:p w14:paraId="43A434CC" w14:textId="77777777" w:rsidR="00FF1CEF" w:rsidRPr="00F7648D" w:rsidRDefault="00FF1CEF" w:rsidP="00F7648D">
      <w:pPr>
        <w:jc w:val="both"/>
        <w:rPr>
          <w:rFonts w:ascii="Arial" w:hAnsi="Arial" w:cs="Arial"/>
          <w:sz w:val="24"/>
          <w:szCs w:val="24"/>
        </w:rPr>
      </w:pPr>
    </w:p>
    <w:p w14:paraId="0D8A551F" w14:textId="77777777" w:rsidR="00FF1CEF" w:rsidRPr="00F7648D" w:rsidRDefault="00B577CD" w:rsidP="00F7648D">
      <w:pPr>
        <w:jc w:val="both"/>
        <w:rPr>
          <w:rFonts w:ascii="Arial" w:hAnsi="Arial" w:cs="Arial"/>
          <w:b/>
          <w:bCs/>
          <w:sz w:val="24"/>
          <w:szCs w:val="24"/>
        </w:rPr>
      </w:pPr>
      <w:r w:rsidRPr="00F7648D">
        <w:rPr>
          <w:rFonts w:ascii="Arial" w:hAnsi="Arial" w:cs="Arial"/>
          <w:b/>
          <w:bCs/>
          <w:sz w:val="24"/>
          <w:szCs w:val="24"/>
        </w:rPr>
        <w:t>1.</w:t>
      </w:r>
      <w:r w:rsidR="001D1D24" w:rsidRPr="00F7648D">
        <w:rPr>
          <w:rFonts w:ascii="Arial" w:hAnsi="Arial" w:cs="Arial"/>
          <w:b/>
          <w:bCs/>
          <w:sz w:val="24"/>
          <w:szCs w:val="24"/>
        </w:rPr>
        <w:t>Opće</w:t>
      </w:r>
      <w:r w:rsidR="00FF1CEF" w:rsidRPr="00F7648D">
        <w:rPr>
          <w:rFonts w:ascii="Arial" w:hAnsi="Arial" w:cs="Arial"/>
          <w:b/>
          <w:bCs/>
          <w:sz w:val="24"/>
          <w:szCs w:val="24"/>
        </w:rPr>
        <w:t xml:space="preserve"> informacije o ustrojbenoj jedinici</w:t>
      </w:r>
    </w:p>
    <w:p w14:paraId="0EF04607"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U sklopu Odjela korisnicima pružamo usluge  kineziterapije, </w:t>
      </w:r>
      <w:proofErr w:type="spellStart"/>
      <w:r w:rsidRPr="00F7648D">
        <w:rPr>
          <w:rFonts w:ascii="Arial" w:hAnsi="Arial" w:cs="Arial"/>
          <w:sz w:val="24"/>
          <w:szCs w:val="24"/>
        </w:rPr>
        <w:t>muzikoterapije</w:t>
      </w:r>
      <w:proofErr w:type="spellEnd"/>
      <w:r w:rsidRPr="00F7648D">
        <w:rPr>
          <w:rFonts w:ascii="Arial" w:hAnsi="Arial" w:cs="Arial"/>
          <w:sz w:val="24"/>
          <w:szCs w:val="24"/>
        </w:rPr>
        <w:t xml:space="preserve">, likovne radionice, računalne radionice, tekstilne radionice, keramičke radionice, dekorativne radionice, </w:t>
      </w:r>
      <w:proofErr w:type="spellStart"/>
      <w:r w:rsidRPr="00F7648D">
        <w:rPr>
          <w:rFonts w:ascii="Arial" w:hAnsi="Arial" w:cs="Arial"/>
          <w:sz w:val="24"/>
          <w:szCs w:val="24"/>
        </w:rPr>
        <w:t>svjećarske</w:t>
      </w:r>
      <w:proofErr w:type="spellEnd"/>
      <w:r w:rsidRPr="00F7648D">
        <w:rPr>
          <w:rFonts w:ascii="Arial" w:hAnsi="Arial" w:cs="Arial"/>
          <w:sz w:val="24"/>
          <w:szCs w:val="24"/>
        </w:rPr>
        <w:t xml:space="preserve"> radionice te usluga terapijskog jahanja.</w:t>
      </w:r>
    </w:p>
    <w:p w14:paraId="32BB4420"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Našu korisničku skupinu čine odrasle osobe s invaliditetom (skupine i individualno) koje koriste uslugu trajnog smještaja i odrasle osobe koje koriste uslugu organiziranog stanovanja (intelektualne i mentalne teškoće, autizam, jezično govorne teškoće i teškoće kretanja i sl.).</w:t>
      </w:r>
    </w:p>
    <w:p w14:paraId="55314156"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U sklopu odjela ukupno je zaposleno 15 djelatnika: 2 </w:t>
      </w:r>
      <w:proofErr w:type="spellStart"/>
      <w:r w:rsidRPr="00F7648D">
        <w:rPr>
          <w:rFonts w:ascii="Arial" w:hAnsi="Arial" w:cs="Arial"/>
          <w:sz w:val="24"/>
          <w:szCs w:val="24"/>
        </w:rPr>
        <w:t>kineziterapeuta</w:t>
      </w:r>
      <w:proofErr w:type="spellEnd"/>
      <w:r w:rsidRPr="00F7648D">
        <w:rPr>
          <w:rFonts w:ascii="Arial" w:hAnsi="Arial" w:cs="Arial"/>
          <w:sz w:val="24"/>
          <w:szCs w:val="24"/>
        </w:rPr>
        <w:t xml:space="preserve"> , 2 </w:t>
      </w:r>
      <w:proofErr w:type="spellStart"/>
      <w:r w:rsidRPr="00F7648D">
        <w:rPr>
          <w:rFonts w:ascii="Arial" w:hAnsi="Arial" w:cs="Arial"/>
          <w:sz w:val="24"/>
          <w:szCs w:val="24"/>
        </w:rPr>
        <w:t>muzikoterapeuta</w:t>
      </w:r>
      <w:proofErr w:type="spellEnd"/>
      <w:r w:rsidRPr="00F7648D">
        <w:rPr>
          <w:rFonts w:ascii="Arial" w:hAnsi="Arial" w:cs="Arial"/>
          <w:sz w:val="24"/>
          <w:szCs w:val="24"/>
        </w:rPr>
        <w:t xml:space="preserve">, 2 radna instruktora za likovni, 2 radna instruktora terapijskog jahanja, 2 radna instruktora keramičke radionice, 2 radna instruktora dekorativne radionice, 1 radni instruktor </w:t>
      </w:r>
      <w:proofErr w:type="spellStart"/>
      <w:r w:rsidRPr="00F7648D">
        <w:rPr>
          <w:rFonts w:ascii="Arial" w:hAnsi="Arial" w:cs="Arial"/>
          <w:sz w:val="24"/>
          <w:szCs w:val="24"/>
        </w:rPr>
        <w:t>svjećarske</w:t>
      </w:r>
      <w:proofErr w:type="spellEnd"/>
      <w:r w:rsidRPr="00F7648D">
        <w:rPr>
          <w:rFonts w:ascii="Arial" w:hAnsi="Arial" w:cs="Arial"/>
          <w:sz w:val="24"/>
          <w:szCs w:val="24"/>
        </w:rPr>
        <w:t xml:space="preserve"> radionice i  2 radna instruktora tekstilne radionice.</w:t>
      </w:r>
    </w:p>
    <w:p w14:paraId="5DA4658B"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Prilažemo skraćene aktivnosti po radionicama: </w:t>
      </w:r>
    </w:p>
    <w:p w14:paraId="06D87585"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Muziko</w:t>
      </w:r>
      <w:r w:rsidR="00F67BF0" w:rsidRPr="00F7648D">
        <w:rPr>
          <w:rFonts w:ascii="Arial" w:hAnsi="Arial" w:cs="Arial"/>
          <w:sz w:val="24"/>
          <w:szCs w:val="24"/>
        </w:rPr>
        <w:t>-</w:t>
      </w:r>
      <w:r w:rsidRPr="00F7648D">
        <w:rPr>
          <w:rFonts w:ascii="Arial" w:hAnsi="Arial" w:cs="Arial"/>
          <w:sz w:val="24"/>
          <w:szCs w:val="24"/>
        </w:rPr>
        <w:t>ter</w:t>
      </w:r>
      <w:r w:rsidR="00F67BF0" w:rsidRPr="00F7648D">
        <w:rPr>
          <w:rFonts w:ascii="Arial" w:hAnsi="Arial" w:cs="Arial"/>
          <w:sz w:val="24"/>
          <w:szCs w:val="24"/>
        </w:rPr>
        <w:t>a</w:t>
      </w:r>
      <w:r w:rsidRPr="00F7648D">
        <w:rPr>
          <w:rFonts w:ascii="Arial" w:hAnsi="Arial" w:cs="Arial"/>
          <w:sz w:val="24"/>
          <w:szCs w:val="24"/>
        </w:rPr>
        <w:t>pija</w:t>
      </w:r>
    </w:p>
    <w:p w14:paraId="392111A2"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Tijekom godine provodili individualne i skupne seanse </w:t>
      </w:r>
      <w:proofErr w:type="spellStart"/>
      <w:r w:rsidRPr="00F7648D">
        <w:rPr>
          <w:rFonts w:ascii="Arial" w:hAnsi="Arial" w:cs="Arial"/>
          <w:sz w:val="24"/>
          <w:szCs w:val="24"/>
        </w:rPr>
        <w:t>muzikoterapije</w:t>
      </w:r>
      <w:proofErr w:type="spellEnd"/>
      <w:r w:rsidRPr="00F7648D">
        <w:rPr>
          <w:rFonts w:ascii="Arial" w:hAnsi="Arial" w:cs="Arial"/>
          <w:sz w:val="24"/>
          <w:szCs w:val="24"/>
        </w:rPr>
        <w:t>, svirali na odsjecima i provodili radionice „Glazbeni petak“ sa oko 200 korisnika. Organizirali Advent u Stančiću i druga slična događanja u sjedištu Centra. Glazbenim programom oblikovali otvorenje izložbi i događanja.</w:t>
      </w:r>
    </w:p>
    <w:p w14:paraId="44AE5509"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Kineziterapija</w:t>
      </w:r>
    </w:p>
    <w:p w14:paraId="6F01044C" w14:textId="77777777" w:rsidR="00B577CD" w:rsidRPr="00F7648D" w:rsidRDefault="00FF1CEF" w:rsidP="00F7648D">
      <w:pPr>
        <w:jc w:val="both"/>
        <w:rPr>
          <w:rFonts w:ascii="Arial" w:hAnsi="Arial" w:cs="Arial"/>
          <w:sz w:val="24"/>
          <w:szCs w:val="24"/>
        </w:rPr>
      </w:pPr>
      <w:r w:rsidRPr="00F7648D">
        <w:rPr>
          <w:rFonts w:ascii="Arial" w:hAnsi="Arial" w:cs="Arial"/>
          <w:sz w:val="24"/>
          <w:szCs w:val="24"/>
        </w:rPr>
        <w:t>Tijekom godine provođene su individualne i skupne aktivnosti sa oko 60 korisnika u dvorani za tjelesni i u parku Centra Stančić. Organizirali „Sportske srijede“, „Igre bez granica“, sudjelovali na nogometnom  turniru u Osijeku i na natjecanju u trčanju “</w:t>
      </w:r>
      <w:proofErr w:type="spellStart"/>
      <w:r w:rsidRPr="00F7648D">
        <w:rPr>
          <w:rFonts w:ascii="Arial" w:hAnsi="Arial" w:cs="Arial"/>
          <w:sz w:val="24"/>
          <w:szCs w:val="24"/>
        </w:rPr>
        <w:t>Run</w:t>
      </w:r>
      <w:proofErr w:type="spellEnd"/>
      <w:r w:rsidRPr="00F7648D">
        <w:rPr>
          <w:rFonts w:ascii="Arial" w:hAnsi="Arial" w:cs="Arial"/>
          <w:sz w:val="24"/>
          <w:szCs w:val="24"/>
        </w:rPr>
        <w:t xml:space="preserve"> </w:t>
      </w:r>
      <w:proofErr w:type="spellStart"/>
      <w:r w:rsidRPr="00F7648D">
        <w:rPr>
          <w:rFonts w:ascii="Arial" w:hAnsi="Arial" w:cs="Arial"/>
          <w:sz w:val="24"/>
          <w:szCs w:val="24"/>
        </w:rPr>
        <w:t>of</w:t>
      </w:r>
      <w:proofErr w:type="spellEnd"/>
      <w:r w:rsidRPr="00F7648D">
        <w:rPr>
          <w:rFonts w:ascii="Arial" w:hAnsi="Arial" w:cs="Arial"/>
          <w:sz w:val="24"/>
          <w:szCs w:val="24"/>
        </w:rPr>
        <w:t xml:space="preserve"> </w:t>
      </w:r>
      <w:proofErr w:type="spellStart"/>
      <w:r w:rsidRPr="00F7648D">
        <w:rPr>
          <w:rFonts w:ascii="Arial" w:hAnsi="Arial" w:cs="Arial"/>
          <w:sz w:val="24"/>
          <w:szCs w:val="24"/>
        </w:rPr>
        <w:t>Heart</w:t>
      </w:r>
      <w:proofErr w:type="spellEnd"/>
      <w:r w:rsidRPr="00F7648D">
        <w:rPr>
          <w:rFonts w:ascii="Arial" w:hAnsi="Arial" w:cs="Arial"/>
          <w:sz w:val="24"/>
          <w:szCs w:val="24"/>
        </w:rPr>
        <w:t>“.</w:t>
      </w:r>
    </w:p>
    <w:p w14:paraId="150EC322"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 xml:space="preserve">Dekorativna radionica </w:t>
      </w:r>
    </w:p>
    <w:p w14:paraId="7260BC00"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Dvije grupe od ukupno 12 korisnika provode aktivnosti crtanja, bojanja tkanine, izrade ogrlica, oslikavanja svile i sl. Periodično se uređivao senzorni vrt, okoliš, sadilo cvijeće. Organizirali i sudjelovali u adventskom programu, uređenju Centra za Božić i Novu godinu. Odlazili na izlete i u kazalište, prodajne izložbe. </w:t>
      </w:r>
    </w:p>
    <w:p w14:paraId="0419453D"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 xml:space="preserve">Keramička radionica </w:t>
      </w:r>
    </w:p>
    <w:p w14:paraId="5881E4BD"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Grupne aktivnosti 25 korisnika provodile su se prema godišnjem dobu i nadolazećim blagdanima. Izrađivali su se proizvodi od gline (oblikovanje gline, valjanje gline, fina obrada i glaziranje) a periodično uključuje u uređenje okoliša, čišćenje senzornog vrta, sadnje cvijeća, ukrašavanje Centra za Božić i Novu godinu. Odlazili u kazalište, na izložbe…</w:t>
      </w:r>
    </w:p>
    <w:p w14:paraId="0A310D9E"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 xml:space="preserve">Tekstilna radionica </w:t>
      </w:r>
    </w:p>
    <w:p w14:paraId="16E4098B"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lastRenderedPageBreak/>
        <w:t>Radionicu pohađa grupa od 11 korisnika koji izrađuju predmete od tkanine (šivanje, rubljenje), rade na tkalačkom stanu, sastavljaju gotove elemenata. Organizacija i sudjelovanje u uređenju Centra za Božić, Uskrs…Sudjelovanje u Fašniku, obilježavanju Valentinova, odlazak na prodajne izložbe.</w:t>
      </w:r>
    </w:p>
    <w:p w14:paraId="454ED43D" w14:textId="77777777" w:rsidR="00FF1CEF" w:rsidRPr="00F7648D" w:rsidRDefault="00FF1CEF" w:rsidP="00F7648D">
      <w:pPr>
        <w:pStyle w:val="Odlomakpopisa"/>
        <w:numPr>
          <w:ilvl w:val="0"/>
          <w:numId w:val="48"/>
        </w:numPr>
        <w:jc w:val="both"/>
        <w:rPr>
          <w:rFonts w:ascii="Arial" w:hAnsi="Arial" w:cs="Arial"/>
          <w:sz w:val="24"/>
          <w:szCs w:val="24"/>
        </w:rPr>
      </w:pPr>
      <w:proofErr w:type="spellStart"/>
      <w:r w:rsidRPr="00F7648D">
        <w:rPr>
          <w:rFonts w:ascii="Arial" w:hAnsi="Arial" w:cs="Arial"/>
          <w:sz w:val="24"/>
          <w:szCs w:val="24"/>
        </w:rPr>
        <w:t>Svjećarska</w:t>
      </w:r>
      <w:proofErr w:type="spellEnd"/>
      <w:r w:rsidRPr="00F7648D">
        <w:rPr>
          <w:rFonts w:ascii="Arial" w:hAnsi="Arial" w:cs="Arial"/>
          <w:sz w:val="24"/>
          <w:szCs w:val="24"/>
        </w:rPr>
        <w:t xml:space="preserve"> radionica </w:t>
      </w:r>
    </w:p>
    <w:p w14:paraId="7C311195"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Radionicu pohađa 12 korisnika. Svakodnevno  izrađuju svijeće i sapune. Sudjeluju u uređenju okoliša i senzornog vrta Centra za Božić, Uskrs, jesen. Podrška korisnicima u provođenju Glazbenog petka i Sportske srijede. Sudjelovali u Fašniku, proslavi Valentinova, odlascima u kazalište, prodajnoj  izložbi Kaj su jeli naši stari. </w:t>
      </w:r>
    </w:p>
    <w:p w14:paraId="017C70C7"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 xml:space="preserve">Terapijsko jahanje  </w:t>
      </w:r>
    </w:p>
    <w:p w14:paraId="1DFF2849"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Tijekom godine provođeno je terapijsko jahanje sa ukupno 30 korisnika  iz sjedišta i djece iz DC Dugo Selo i DC Vrbovec. Svakodnevan rad s konjima – hranjenje, timarenje, treniranje, rad na desenzibilizaciji, briga o opremi, čišćenje štale. Organiziran i proveden Dan otvorenih vrata terapijskog jahanja.</w:t>
      </w:r>
    </w:p>
    <w:p w14:paraId="60B92F84"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 xml:space="preserve">Likovna radionica  </w:t>
      </w:r>
    </w:p>
    <w:p w14:paraId="3B60CCBB"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 xml:space="preserve">Individualno i grupno provođene su aktivnosti crtanja, slikanja i modeliranja sa 60 korisnika. Izrađivali su se paravani za potrebe INKAZ-a i Adventa u Stančiću, proljetne dekoracije za senzorni vrt. Organizirana  je likovna kolonija i izložba radova nastalih na istoj. Dekorirali smo Centar za Božić, Uskrs…Organizirane su priredbe za Fašnik i  Valentinovo, Smotra zborova, odlasci u kazalište, izlet u Varaždin, sajam cvijeća. </w:t>
      </w:r>
    </w:p>
    <w:p w14:paraId="0B9B0824" w14:textId="77777777" w:rsidR="00FF1CEF" w:rsidRPr="00F7648D" w:rsidRDefault="00FF1CEF" w:rsidP="00F7648D">
      <w:pPr>
        <w:pStyle w:val="Odlomakpopisa"/>
        <w:numPr>
          <w:ilvl w:val="0"/>
          <w:numId w:val="48"/>
        </w:numPr>
        <w:jc w:val="both"/>
        <w:rPr>
          <w:rFonts w:ascii="Arial" w:hAnsi="Arial" w:cs="Arial"/>
          <w:sz w:val="24"/>
          <w:szCs w:val="24"/>
        </w:rPr>
      </w:pPr>
      <w:r w:rsidRPr="00F7648D">
        <w:rPr>
          <w:rFonts w:ascii="Arial" w:hAnsi="Arial" w:cs="Arial"/>
          <w:sz w:val="24"/>
          <w:szCs w:val="24"/>
        </w:rPr>
        <w:t>Računalna radionica</w:t>
      </w:r>
    </w:p>
    <w:p w14:paraId="5593F743"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Rad na računalima sa 10 korisnika dva puta tjedno. Učenje osnova rada na računalu, igranje igrica, slušanje glazbe….</w:t>
      </w:r>
    </w:p>
    <w:p w14:paraId="2881A94C" w14:textId="77777777" w:rsidR="00FF1CEF" w:rsidRPr="00F7648D" w:rsidRDefault="00FF1CEF" w:rsidP="00F7648D">
      <w:pPr>
        <w:jc w:val="both"/>
        <w:rPr>
          <w:rFonts w:ascii="Arial" w:hAnsi="Arial" w:cs="Arial"/>
          <w:sz w:val="24"/>
          <w:szCs w:val="24"/>
        </w:rPr>
      </w:pPr>
    </w:p>
    <w:p w14:paraId="114887ED" w14:textId="77777777" w:rsidR="00FF1CEF" w:rsidRPr="00F7648D" w:rsidRDefault="00B577CD" w:rsidP="00F7648D">
      <w:pPr>
        <w:jc w:val="both"/>
        <w:rPr>
          <w:rFonts w:ascii="Arial" w:hAnsi="Arial" w:cs="Arial"/>
          <w:sz w:val="24"/>
          <w:szCs w:val="24"/>
        </w:rPr>
      </w:pPr>
      <w:r w:rsidRPr="00F7648D">
        <w:rPr>
          <w:rFonts w:ascii="Arial" w:hAnsi="Arial" w:cs="Arial"/>
          <w:b/>
          <w:bCs/>
          <w:sz w:val="24"/>
          <w:szCs w:val="24"/>
        </w:rPr>
        <w:t xml:space="preserve">2. </w:t>
      </w:r>
      <w:r w:rsidR="00FF1CEF" w:rsidRPr="00F7648D">
        <w:rPr>
          <w:rFonts w:ascii="Arial" w:hAnsi="Arial" w:cs="Arial"/>
          <w:b/>
          <w:bCs/>
          <w:sz w:val="24"/>
          <w:szCs w:val="24"/>
        </w:rPr>
        <w:t>Ostvareni ciljevi stručnog rada</w:t>
      </w:r>
      <w:r w:rsidR="001D1D24" w:rsidRPr="00F7648D">
        <w:rPr>
          <w:rFonts w:ascii="Arial" w:hAnsi="Arial" w:cs="Arial"/>
          <w:b/>
          <w:bCs/>
          <w:sz w:val="24"/>
          <w:szCs w:val="24"/>
        </w:rPr>
        <w:t xml:space="preserve"> ustrojbene jedinice u cjelini </w:t>
      </w:r>
    </w:p>
    <w:p w14:paraId="2693553B" w14:textId="77777777" w:rsidR="00FF1CEF" w:rsidRPr="00F7648D" w:rsidRDefault="00FF1CEF" w:rsidP="00F7648D">
      <w:pPr>
        <w:jc w:val="both"/>
        <w:rPr>
          <w:rFonts w:ascii="Arial" w:hAnsi="Arial" w:cs="Arial"/>
          <w:sz w:val="24"/>
          <w:szCs w:val="24"/>
        </w:rPr>
      </w:pPr>
      <w:r w:rsidRPr="00F7648D">
        <w:rPr>
          <w:rFonts w:ascii="Arial" w:hAnsi="Arial" w:cs="Arial"/>
          <w:sz w:val="24"/>
          <w:szCs w:val="24"/>
        </w:rPr>
        <w:t>Kroz razne zadatke i metode u 2024. godini u Odjelu radnih aktivnosti ostvareni su sljedeći ciljevi:</w:t>
      </w:r>
    </w:p>
    <w:p w14:paraId="7D3992DE" w14:textId="77777777" w:rsidR="00FF1CEF" w:rsidRPr="00F7648D" w:rsidRDefault="00FF1CEF" w:rsidP="00F7648D">
      <w:pPr>
        <w:numPr>
          <w:ilvl w:val="0"/>
          <w:numId w:val="12"/>
        </w:numPr>
        <w:jc w:val="both"/>
        <w:rPr>
          <w:rFonts w:ascii="Arial" w:hAnsi="Arial" w:cs="Arial"/>
          <w:sz w:val="24"/>
          <w:szCs w:val="24"/>
        </w:rPr>
      </w:pPr>
      <w:r w:rsidRPr="00F7648D">
        <w:rPr>
          <w:rFonts w:ascii="Arial" w:hAnsi="Arial" w:cs="Arial"/>
          <w:sz w:val="24"/>
          <w:szCs w:val="24"/>
        </w:rPr>
        <w:t>održavanje stečenih znanja i vještina, razvoj vizualnih, finih motoričkih i kognitivnih sposobnost</w:t>
      </w:r>
    </w:p>
    <w:p w14:paraId="24C45812" w14:textId="77777777" w:rsidR="00FF1CEF" w:rsidRPr="00F7648D" w:rsidRDefault="00FF1CEF" w:rsidP="00F7648D">
      <w:pPr>
        <w:numPr>
          <w:ilvl w:val="0"/>
          <w:numId w:val="12"/>
        </w:numPr>
        <w:jc w:val="both"/>
        <w:rPr>
          <w:rFonts w:ascii="Arial" w:hAnsi="Arial" w:cs="Arial"/>
          <w:sz w:val="24"/>
          <w:szCs w:val="24"/>
        </w:rPr>
      </w:pPr>
      <w:r w:rsidRPr="00F7648D">
        <w:rPr>
          <w:rFonts w:ascii="Arial" w:hAnsi="Arial" w:cs="Arial"/>
          <w:sz w:val="24"/>
          <w:szCs w:val="24"/>
        </w:rPr>
        <w:t xml:space="preserve">održavanje i povećavanje kreativnosti, pažnje i pamćenja </w:t>
      </w:r>
    </w:p>
    <w:p w14:paraId="1B73631D" w14:textId="77777777" w:rsidR="00FF1CEF" w:rsidRPr="00F7648D" w:rsidRDefault="00FF1CEF" w:rsidP="00F7648D">
      <w:pPr>
        <w:numPr>
          <w:ilvl w:val="0"/>
          <w:numId w:val="12"/>
        </w:numPr>
        <w:jc w:val="both"/>
        <w:rPr>
          <w:rFonts w:ascii="Arial" w:hAnsi="Arial" w:cs="Arial"/>
          <w:sz w:val="24"/>
          <w:szCs w:val="24"/>
        </w:rPr>
      </w:pPr>
      <w:r w:rsidRPr="00F7648D">
        <w:rPr>
          <w:rFonts w:ascii="Arial" w:hAnsi="Arial" w:cs="Arial"/>
          <w:sz w:val="24"/>
          <w:szCs w:val="24"/>
        </w:rPr>
        <w:t xml:space="preserve">upravljanje stresom, izražavanje osobnih  potreba i osjećaj </w:t>
      </w:r>
    </w:p>
    <w:p w14:paraId="34AE0855" w14:textId="77777777" w:rsidR="00FF1CEF" w:rsidRPr="00F7648D" w:rsidRDefault="00FF1CEF" w:rsidP="00F7648D">
      <w:pPr>
        <w:numPr>
          <w:ilvl w:val="0"/>
          <w:numId w:val="12"/>
        </w:numPr>
        <w:jc w:val="both"/>
        <w:rPr>
          <w:rFonts w:ascii="Arial" w:hAnsi="Arial" w:cs="Arial"/>
          <w:sz w:val="24"/>
          <w:szCs w:val="24"/>
        </w:rPr>
      </w:pPr>
      <w:r w:rsidRPr="00F7648D">
        <w:rPr>
          <w:rFonts w:ascii="Arial" w:hAnsi="Arial" w:cs="Arial"/>
          <w:sz w:val="24"/>
          <w:szCs w:val="24"/>
        </w:rPr>
        <w:t>usvajanje pravilnog oblika ponašanja i pravilnog oblika komunikacije prevencija nepoželjnih oblika ponašanja</w:t>
      </w:r>
    </w:p>
    <w:p w14:paraId="13827295" w14:textId="77777777" w:rsidR="00FF1CEF" w:rsidRPr="00F7648D" w:rsidRDefault="00B577CD" w:rsidP="00F7648D">
      <w:pPr>
        <w:jc w:val="both"/>
        <w:rPr>
          <w:rFonts w:ascii="Arial" w:hAnsi="Arial" w:cs="Arial"/>
          <w:b/>
          <w:sz w:val="24"/>
          <w:szCs w:val="24"/>
        </w:rPr>
      </w:pPr>
      <w:r w:rsidRPr="00F7648D">
        <w:rPr>
          <w:rFonts w:ascii="Arial" w:hAnsi="Arial" w:cs="Arial"/>
          <w:b/>
          <w:sz w:val="24"/>
          <w:szCs w:val="24"/>
        </w:rPr>
        <w:t xml:space="preserve">3. </w:t>
      </w:r>
      <w:r w:rsidR="001D1D24" w:rsidRPr="00F7648D">
        <w:rPr>
          <w:rFonts w:ascii="Arial" w:hAnsi="Arial" w:cs="Arial"/>
          <w:b/>
          <w:sz w:val="24"/>
          <w:szCs w:val="24"/>
        </w:rPr>
        <w:t>Provedene a</w:t>
      </w:r>
      <w:r w:rsidRPr="00F7648D">
        <w:rPr>
          <w:rFonts w:ascii="Arial" w:hAnsi="Arial" w:cs="Arial"/>
          <w:b/>
          <w:sz w:val="24"/>
          <w:szCs w:val="24"/>
        </w:rPr>
        <w:t xml:space="preserve">ktivnosti s ciljem unapređenja kvalitete usluga </w:t>
      </w:r>
      <w:r w:rsidR="00FF1CEF" w:rsidRPr="00F7648D">
        <w:rPr>
          <w:rFonts w:ascii="Arial" w:hAnsi="Arial" w:cs="Arial"/>
          <w:b/>
          <w:sz w:val="24"/>
          <w:szCs w:val="24"/>
        </w:rPr>
        <w:t xml:space="preserve"> </w:t>
      </w:r>
      <w:r w:rsidR="00FF1CEF" w:rsidRPr="00F7648D">
        <w:rPr>
          <w:rFonts w:ascii="Arial" w:hAnsi="Arial" w:cs="Arial"/>
          <w:b/>
          <w:bCs/>
          <w:sz w:val="24"/>
          <w:szCs w:val="24"/>
        </w:rPr>
        <w:t xml:space="preserve"> </w:t>
      </w:r>
    </w:p>
    <w:p w14:paraId="0E727F78" w14:textId="77777777" w:rsidR="00FF1CEF" w:rsidRPr="00F7648D" w:rsidRDefault="00FF1CEF"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„Fašnik u Stančiću“ – izrada maski, organizacija i sudjelovanje u istom</w:t>
      </w:r>
    </w:p>
    <w:p w14:paraId="5990E10E" w14:textId="77777777" w:rsidR="00FF1CEF" w:rsidRPr="00F7648D" w:rsidRDefault="00A355C7"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„V</w:t>
      </w:r>
      <w:r w:rsidR="00FF1CEF" w:rsidRPr="00F7648D">
        <w:rPr>
          <w:rFonts w:ascii="Arial" w:hAnsi="Arial" w:cs="Arial"/>
          <w:sz w:val="24"/>
          <w:szCs w:val="24"/>
        </w:rPr>
        <w:t xml:space="preserve">alentinovo“ – organizacija svete mise, uređenje sportske dvorane i organizacija </w:t>
      </w:r>
      <w:r w:rsidR="00F67BF0" w:rsidRPr="00F7648D">
        <w:rPr>
          <w:rFonts w:ascii="Arial" w:hAnsi="Arial" w:cs="Arial"/>
          <w:sz w:val="24"/>
          <w:szCs w:val="24"/>
        </w:rPr>
        <w:t xml:space="preserve">  </w:t>
      </w:r>
      <w:r w:rsidR="00FF1CEF" w:rsidRPr="00F7648D">
        <w:rPr>
          <w:rFonts w:ascii="Arial" w:hAnsi="Arial" w:cs="Arial"/>
          <w:sz w:val="24"/>
          <w:szCs w:val="24"/>
        </w:rPr>
        <w:t>proslave Dana zaljubljenih</w:t>
      </w:r>
    </w:p>
    <w:p w14:paraId="2616B459" w14:textId="77777777" w:rsidR="00FF1CEF" w:rsidRPr="00F7648D" w:rsidRDefault="00FF1CEF"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lastRenderedPageBreak/>
        <w:t xml:space="preserve"> „Igre bez granica“– organizacija sportskih susreta </w:t>
      </w:r>
    </w:p>
    <w:p w14:paraId="50118123" w14:textId="77777777" w:rsidR="00FF1CEF" w:rsidRPr="00F7648D" w:rsidRDefault="00FF1CEF"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 xml:space="preserve">„Dan otvorenih vrata terapijskog jahanja“ </w:t>
      </w:r>
    </w:p>
    <w:p w14:paraId="4A940E81" w14:textId="77777777" w:rsidR="00FF1CEF" w:rsidRPr="00F7648D" w:rsidRDefault="00FF1CEF"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 xml:space="preserve">„Team </w:t>
      </w:r>
      <w:proofErr w:type="spellStart"/>
      <w:r w:rsidRPr="00F7648D">
        <w:rPr>
          <w:rFonts w:ascii="Arial" w:hAnsi="Arial" w:cs="Arial"/>
          <w:sz w:val="24"/>
          <w:szCs w:val="24"/>
        </w:rPr>
        <w:t>building</w:t>
      </w:r>
      <w:proofErr w:type="spellEnd"/>
      <w:r w:rsidRPr="00F7648D">
        <w:rPr>
          <w:rFonts w:ascii="Arial" w:hAnsi="Arial" w:cs="Arial"/>
          <w:sz w:val="24"/>
          <w:szCs w:val="24"/>
        </w:rPr>
        <w:t>“   Odjela radnih aktivnosti s ciljem jačanja kapaciteta zaposlenih</w:t>
      </w:r>
    </w:p>
    <w:p w14:paraId="2CFD4F32" w14:textId="77777777" w:rsidR="00FF1CEF" w:rsidRPr="00F7648D" w:rsidRDefault="00FF1CEF"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Redovito uređenje i održavanje Senzornog vrta u kontinuitetu tijekom cijele godine</w:t>
      </w:r>
    </w:p>
    <w:p w14:paraId="0CD3ECF6" w14:textId="77777777" w:rsidR="00FF1CEF" w:rsidRPr="00F7648D" w:rsidRDefault="00BB5612" w:rsidP="00F7648D">
      <w:pPr>
        <w:pStyle w:val="Odlomakpopisa"/>
        <w:numPr>
          <w:ilvl w:val="0"/>
          <w:numId w:val="12"/>
        </w:numPr>
        <w:jc w:val="both"/>
        <w:rPr>
          <w:rFonts w:ascii="Arial" w:hAnsi="Arial" w:cs="Arial"/>
          <w:b/>
          <w:bCs/>
          <w:sz w:val="24"/>
          <w:szCs w:val="24"/>
        </w:rPr>
      </w:pPr>
      <w:r w:rsidRPr="00F7648D">
        <w:rPr>
          <w:rFonts w:ascii="Arial" w:hAnsi="Arial" w:cs="Arial"/>
          <w:sz w:val="24"/>
          <w:szCs w:val="24"/>
        </w:rPr>
        <w:t xml:space="preserve">Sudjelovanje u organiziranim radionicama  </w:t>
      </w:r>
      <w:r w:rsidR="00FF1CEF" w:rsidRPr="00F7648D">
        <w:rPr>
          <w:rFonts w:ascii="Arial" w:hAnsi="Arial" w:cs="Arial"/>
          <w:sz w:val="24"/>
          <w:szCs w:val="24"/>
        </w:rPr>
        <w:t>tehnik</w:t>
      </w:r>
      <w:r w:rsidRPr="00F7648D">
        <w:rPr>
          <w:rFonts w:ascii="Arial" w:hAnsi="Arial" w:cs="Arial"/>
          <w:sz w:val="24"/>
          <w:szCs w:val="24"/>
        </w:rPr>
        <w:t>a</w:t>
      </w:r>
      <w:r w:rsidR="00FF1CEF" w:rsidRPr="00F7648D">
        <w:rPr>
          <w:rFonts w:ascii="Arial" w:hAnsi="Arial" w:cs="Arial"/>
          <w:sz w:val="24"/>
          <w:szCs w:val="24"/>
        </w:rPr>
        <w:t xml:space="preserve"> opuštanja</w:t>
      </w:r>
    </w:p>
    <w:p w14:paraId="39364AE5" w14:textId="77777777" w:rsidR="00FF1CEF" w:rsidRPr="00F7648D" w:rsidRDefault="00B577CD" w:rsidP="00F7648D">
      <w:pPr>
        <w:jc w:val="both"/>
        <w:rPr>
          <w:rFonts w:ascii="Arial" w:hAnsi="Arial" w:cs="Arial"/>
          <w:b/>
          <w:bCs/>
          <w:sz w:val="24"/>
          <w:szCs w:val="24"/>
        </w:rPr>
      </w:pPr>
      <w:r w:rsidRPr="00F7648D">
        <w:rPr>
          <w:rFonts w:ascii="Arial" w:hAnsi="Arial" w:cs="Arial"/>
          <w:b/>
          <w:bCs/>
          <w:sz w:val="24"/>
          <w:szCs w:val="24"/>
        </w:rPr>
        <w:t>4. S</w:t>
      </w:r>
      <w:r w:rsidR="00FF1CEF" w:rsidRPr="00F7648D">
        <w:rPr>
          <w:rFonts w:ascii="Arial" w:hAnsi="Arial" w:cs="Arial"/>
          <w:b/>
          <w:bCs/>
          <w:sz w:val="24"/>
          <w:szCs w:val="24"/>
        </w:rPr>
        <w:t>uradnja sa stručnim tijelima,</w:t>
      </w:r>
      <w:r w:rsidR="001D1D24" w:rsidRPr="00F7648D">
        <w:rPr>
          <w:rFonts w:ascii="Arial" w:hAnsi="Arial" w:cs="Arial"/>
          <w:b/>
          <w:bCs/>
          <w:sz w:val="24"/>
          <w:szCs w:val="24"/>
        </w:rPr>
        <w:t xml:space="preserve"> srodnim ustanovama</w:t>
      </w:r>
      <w:r w:rsidR="00FF1CEF" w:rsidRPr="00F7648D">
        <w:rPr>
          <w:rFonts w:ascii="Arial" w:hAnsi="Arial" w:cs="Arial"/>
          <w:b/>
          <w:bCs/>
          <w:sz w:val="24"/>
          <w:szCs w:val="24"/>
        </w:rPr>
        <w:t xml:space="preserve"> i lokalnom zajednicom</w:t>
      </w:r>
    </w:p>
    <w:p w14:paraId="72E40F80" w14:textId="77777777" w:rsidR="00FF1CEF" w:rsidRPr="00F7648D" w:rsidRDefault="00BB5612" w:rsidP="00F7648D">
      <w:pPr>
        <w:pStyle w:val="Odlomakpopisa"/>
        <w:numPr>
          <w:ilvl w:val="0"/>
          <w:numId w:val="12"/>
        </w:numPr>
        <w:jc w:val="both"/>
        <w:rPr>
          <w:rFonts w:ascii="Arial" w:hAnsi="Arial" w:cs="Arial"/>
          <w:b/>
          <w:bCs/>
          <w:sz w:val="24"/>
          <w:szCs w:val="24"/>
        </w:rPr>
      </w:pPr>
      <w:r w:rsidRPr="00F7648D">
        <w:rPr>
          <w:rFonts w:ascii="Arial" w:hAnsi="Arial" w:cs="Arial"/>
          <w:bCs/>
          <w:sz w:val="24"/>
          <w:szCs w:val="24"/>
        </w:rPr>
        <w:t xml:space="preserve">Održavanje drveća u sjedištu (čišćenje od bršljana) uz sudjelovanje zaposlenika Odjela i volontera </w:t>
      </w:r>
      <w:r w:rsidR="00FF1CEF" w:rsidRPr="00F7648D">
        <w:rPr>
          <w:rFonts w:ascii="Arial" w:hAnsi="Arial" w:cs="Arial"/>
          <w:bCs/>
          <w:sz w:val="24"/>
          <w:szCs w:val="24"/>
        </w:rPr>
        <w:t xml:space="preserve"> tvrtke Scott Bader</w:t>
      </w:r>
    </w:p>
    <w:p w14:paraId="32339950" w14:textId="77777777" w:rsidR="00FF1CEF" w:rsidRPr="00F7648D" w:rsidRDefault="00BB5612" w:rsidP="00F7648D">
      <w:pPr>
        <w:pStyle w:val="Odlomakpopisa"/>
        <w:numPr>
          <w:ilvl w:val="0"/>
          <w:numId w:val="12"/>
        </w:numPr>
        <w:jc w:val="both"/>
        <w:rPr>
          <w:rFonts w:ascii="Arial" w:hAnsi="Arial" w:cs="Arial"/>
          <w:sz w:val="24"/>
          <w:szCs w:val="24"/>
        </w:rPr>
      </w:pPr>
      <w:r w:rsidRPr="00F7648D">
        <w:rPr>
          <w:rFonts w:ascii="Arial" w:hAnsi="Arial" w:cs="Arial"/>
          <w:bCs/>
          <w:sz w:val="24"/>
          <w:szCs w:val="24"/>
        </w:rPr>
        <w:t xml:space="preserve">Čišćenje šume „Zelengaj“ uz uključivanje volontera </w:t>
      </w:r>
      <w:r w:rsidR="00FF1CEF" w:rsidRPr="00F7648D">
        <w:rPr>
          <w:rFonts w:ascii="Arial" w:hAnsi="Arial" w:cs="Arial"/>
          <w:bCs/>
          <w:sz w:val="24"/>
          <w:szCs w:val="24"/>
        </w:rPr>
        <w:t xml:space="preserve">općine </w:t>
      </w:r>
      <w:proofErr w:type="spellStart"/>
      <w:r w:rsidR="00FF1CEF" w:rsidRPr="00F7648D">
        <w:rPr>
          <w:rFonts w:ascii="Arial" w:hAnsi="Arial" w:cs="Arial"/>
          <w:bCs/>
          <w:sz w:val="24"/>
          <w:szCs w:val="24"/>
        </w:rPr>
        <w:t>Brckovljani</w:t>
      </w:r>
      <w:proofErr w:type="spellEnd"/>
    </w:p>
    <w:p w14:paraId="008D56A0" w14:textId="77777777" w:rsidR="00FF1CEF" w:rsidRPr="00F7648D" w:rsidRDefault="00BB5612" w:rsidP="00F7648D">
      <w:pPr>
        <w:pStyle w:val="Odlomakpopisa"/>
        <w:numPr>
          <w:ilvl w:val="0"/>
          <w:numId w:val="12"/>
        </w:numPr>
        <w:jc w:val="both"/>
        <w:rPr>
          <w:rFonts w:ascii="Arial" w:hAnsi="Arial" w:cs="Arial"/>
          <w:sz w:val="24"/>
          <w:szCs w:val="24"/>
        </w:rPr>
      </w:pPr>
      <w:r w:rsidRPr="00F7648D">
        <w:rPr>
          <w:rFonts w:ascii="Arial" w:hAnsi="Arial" w:cs="Arial"/>
          <w:bCs/>
          <w:sz w:val="24"/>
          <w:szCs w:val="24"/>
        </w:rPr>
        <w:t xml:space="preserve">Suradnja s Pučkim otvorenim učilištem </w:t>
      </w:r>
    </w:p>
    <w:p w14:paraId="4940F351" w14:textId="77777777" w:rsidR="00FF1CEF" w:rsidRPr="00F7648D" w:rsidRDefault="00BB5612" w:rsidP="00F7648D">
      <w:pPr>
        <w:pStyle w:val="Odlomakpopisa"/>
        <w:numPr>
          <w:ilvl w:val="0"/>
          <w:numId w:val="12"/>
        </w:numPr>
        <w:jc w:val="both"/>
        <w:rPr>
          <w:rFonts w:ascii="Arial" w:hAnsi="Arial" w:cs="Arial"/>
          <w:sz w:val="24"/>
          <w:szCs w:val="24"/>
        </w:rPr>
      </w:pPr>
      <w:r w:rsidRPr="00F7648D">
        <w:rPr>
          <w:rFonts w:ascii="Arial" w:hAnsi="Arial" w:cs="Arial"/>
          <w:bCs/>
          <w:sz w:val="24"/>
          <w:szCs w:val="24"/>
        </w:rPr>
        <w:t xml:space="preserve">Suradnja s Glazbenom školom Dugo Selo </w:t>
      </w:r>
    </w:p>
    <w:p w14:paraId="5BC3574C" w14:textId="77777777" w:rsidR="00FF1CEF" w:rsidRPr="00F7648D" w:rsidRDefault="00BB5612" w:rsidP="00F7648D">
      <w:pPr>
        <w:pStyle w:val="Odlomakpopisa"/>
        <w:numPr>
          <w:ilvl w:val="0"/>
          <w:numId w:val="12"/>
        </w:numPr>
        <w:jc w:val="both"/>
        <w:rPr>
          <w:rFonts w:ascii="Arial" w:hAnsi="Arial" w:cs="Arial"/>
          <w:sz w:val="24"/>
          <w:szCs w:val="24"/>
        </w:rPr>
      </w:pPr>
      <w:r w:rsidRPr="00F7648D">
        <w:rPr>
          <w:rFonts w:ascii="Arial" w:hAnsi="Arial" w:cs="Arial"/>
          <w:bCs/>
          <w:sz w:val="24"/>
          <w:szCs w:val="24"/>
        </w:rPr>
        <w:t xml:space="preserve">Suradnja s udrugama umirovljenika iz  Sesvetskih Sela, Sesvetama i  Ivanje </w:t>
      </w:r>
      <w:r w:rsidR="00FF1CEF" w:rsidRPr="00F7648D">
        <w:rPr>
          <w:rFonts w:ascii="Arial" w:hAnsi="Arial" w:cs="Arial"/>
          <w:bCs/>
          <w:sz w:val="24"/>
          <w:szCs w:val="24"/>
        </w:rPr>
        <w:t xml:space="preserve"> </w:t>
      </w:r>
      <w:r w:rsidRPr="00F7648D">
        <w:rPr>
          <w:rFonts w:ascii="Arial" w:hAnsi="Arial" w:cs="Arial"/>
          <w:bCs/>
          <w:sz w:val="24"/>
          <w:szCs w:val="24"/>
        </w:rPr>
        <w:t>Rijeke</w:t>
      </w:r>
    </w:p>
    <w:p w14:paraId="6FF8E0FD" w14:textId="77777777" w:rsidR="00FF1CEF" w:rsidRPr="00F7648D" w:rsidRDefault="00BB5612" w:rsidP="00F7648D">
      <w:pPr>
        <w:pStyle w:val="Odlomakpopisa"/>
        <w:numPr>
          <w:ilvl w:val="0"/>
          <w:numId w:val="12"/>
        </w:numPr>
        <w:jc w:val="both"/>
        <w:rPr>
          <w:rFonts w:ascii="Arial" w:hAnsi="Arial" w:cs="Arial"/>
          <w:bCs/>
          <w:sz w:val="24"/>
          <w:szCs w:val="24"/>
        </w:rPr>
      </w:pPr>
      <w:r w:rsidRPr="00F7648D">
        <w:rPr>
          <w:rFonts w:ascii="Arial" w:hAnsi="Arial" w:cs="Arial"/>
          <w:bCs/>
          <w:sz w:val="24"/>
          <w:szCs w:val="24"/>
        </w:rPr>
        <w:t>Organizacija Likovne kolonije u Stančiću u suradnji s</w:t>
      </w:r>
      <w:r w:rsidR="00FF1CEF" w:rsidRPr="00F7648D">
        <w:rPr>
          <w:rFonts w:ascii="Arial" w:hAnsi="Arial" w:cs="Arial"/>
          <w:bCs/>
          <w:sz w:val="24"/>
          <w:szCs w:val="24"/>
        </w:rPr>
        <w:t xml:space="preserve"> udrugom </w:t>
      </w:r>
      <w:proofErr w:type="spellStart"/>
      <w:r w:rsidR="00FF1CEF" w:rsidRPr="00F7648D">
        <w:rPr>
          <w:rFonts w:ascii="Arial" w:hAnsi="Arial" w:cs="Arial"/>
          <w:bCs/>
          <w:sz w:val="24"/>
          <w:szCs w:val="24"/>
        </w:rPr>
        <w:t>Artorato</w:t>
      </w:r>
      <w:r w:rsidRPr="00F7648D">
        <w:rPr>
          <w:rFonts w:ascii="Arial" w:hAnsi="Arial" w:cs="Arial"/>
          <w:bCs/>
          <w:sz w:val="24"/>
          <w:szCs w:val="24"/>
        </w:rPr>
        <w:t>rij</w:t>
      </w:r>
      <w:proofErr w:type="spellEnd"/>
      <w:r w:rsidRPr="00F7648D">
        <w:rPr>
          <w:rFonts w:ascii="Arial" w:hAnsi="Arial" w:cs="Arial"/>
          <w:bCs/>
          <w:sz w:val="24"/>
          <w:szCs w:val="24"/>
        </w:rPr>
        <w:t>, Likovnom udrugom Dugo Selo te likovnim  umjetnicima iz Popovače i</w:t>
      </w:r>
      <w:r w:rsidR="00FF1CEF" w:rsidRPr="00F7648D">
        <w:rPr>
          <w:rFonts w:ascii="Arial" w:hAnsi="Arial" w:cs="Arial"/>
          <w:bCs/>
          <w:sz w:val="24"/>
          <w:szCs w:val="24"/>
        </w:rPr>
        <w:t xml:space="preserve"> Zagreba</w:t>
      </w:r>
    </w:p>
    <w:p w14:paraId="39DC36B5" w14:textId="77777777" w:rsidR="00FF1CEF" w:rsidRPr="00F7648D" w:rsidRDefault="00B577CD" w:rsidP="00F7648D">
      <w:pPr>
        <w:jc w:val="both"/>
        <w:rPr>
          <w:rFonts w:ascii="Arial" w:hAnsi="Arial" w:cs="Arial"/>
          <w:b/>
          <w:bCs/>
          <w:sz w:val="24"/>
          <w:szCs w:val="24"/>
        </w:rPr>
      </w:pPr>
      <w:r w:rsidRPr="00F7648D">
        <w:rPr>
          <w:rFonts w:ascii="Arial" w:hAnsi="Arial" w:cs="Arial"/>
          <w:b/>
          <w:bCs/>
          <w:sz w:val="24"/>
          <w:szCs w:val="24"/>
        </w:rPr>
        <w:t xml:space="preserve">5. </w:t>
      </w:r>
      <w:r w:rsidR="00446697" w:rsidRPr="00F7648D">
        <w:rPr>
          <w:rFonts w:ascii="Arial" w:hAnsi="Arial" w:cs="Arial"/>
          <w:b/>
          <w:sz w:val="24"/>
          <w:szCs w:val="24"/>
        </w:rPr>
        <w:t xml:space="preserve">Ostali realizirani događaji i aktivnosti </w:t>
      </w:r>
      <w:r w:rsidR="004F18C9" w:rsidRPr="00F7648D">
        <w:rPr>
          <w:rFonts w:ascii="Arial" w:hAnsi="Arial" w:cs="Arial"/>
          <w:b/>
          <w:sz w:val="24"/>
          <w:szCs w:val="24"/>
        </w:rPr>
        <w:t>tijekom  godine</w:t>
      </w:r>
      <w:r w:rsidR="00446697" w:rsidRPr="00F7648D">
        <w:rPr>
          <w:rFonts w:ascii="Arial" w:hAnsi="Arial" w:cs="Arial"/>
          <w:b/>
          <w:sz w:val="24"/>
          <w:szCs w:val="24"/>
        </w:rPr>
        <w:t xml:space="preserve">   </w:t>
      </w:r>
    </w:p>
    <w:p w14:paraId="502B8DB4" w14:textId="77777777" w:rsidR="00F95E71"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Ljetovanje s korisnicima</w:t>
      </w:r>
    </w:p>
    <w:p w14:paraId="31E804F6"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 xml:space="preserve">Obilježavanje i proslava blagdana </w:t>
      </w:r>
      <w:r w:rsidR="00FF1CEF" w:rsidRPr="00F7648D">
        <w:rPr>
          <w:rFonts w:ascii="Arial" w:hAnsi="Arial" w:cs="Arial"/>
          <w:sz w:val="24"/>
          <w:szCs w:val="24"/>
        </w:rPr>
        <w:t xml:space="preserve"> – Uskrs, Božić, Advent u Stančiću- program kroz četiri tjedna sa mnogobrojnim gostima i gastro ponudom</w:t>
      </w:r>
    </w:p>
    <w:p w14:paraId="2D1331A7"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Odlasci na kazališne i operne predstave s korisnicima</w:t>
      </w:r>
      <w:r w:rsidR="00FF1CEF" w:rsidRPr="00F7648D">
        <w:rPr>
          <w:rFonts w:ascii="Arial" w:hAnsi="Arial" w:cs="Arial"/>
          <w:sz w:val="24"/>
          <w:szCs w:val="24"/>
        </w:rPr>
        <w:t xml:space="preserve"> –kazalište T</w:t>
      </w:r>
      <w:r w:rsidRPr="00F7648D">
        <w:rPr>
          <w:rFonts w:ascii="Arial" w:hAnsi="Arial" w:cs="Arial"/>
          <w:sz w:val="24"/>
          <w:szCs w:val="24"/>
        </w:rPr>
        <w:t>rešnja  predstave Šegrt Hlapić,</w:t>
      </w:r>
      <w:r w:rsidR="00FF1CEF" w:rsidRPr="00F7648D">
        <w:rPr>
          <w:rFonts w:ascii="Arial" w:hAnsi="Arial" w:cs="Arial"/>
          <w:sz w:val="24"/>
          <w:szCs w:val="24"/>
        </w:rPr>
        <w:t xml:space="preserve"> Ježeva kućica</w:t>
      </w:r>
      <w:r w:rsidRPr="00F7648D">
        <w:rPr>
          <w:rFonts w:ascii="Arial" w:hAnsi="Arial" w:cs="Arial"/>
          <w:sz w:val="24"/>
          <w:szCs w:val="24"/>
        </w:rPr>
        <w:t>, opera Regoč</w:t>
      </w:r>
    </w:p>
    <w:p w14:paraId="546496CE"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Sudjelovanje i podrška korisnicima -INKAZ 2024</w:t>
      </w:r>
    </w:p>
    <w:p w14:paraId="31FA2D16"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Sudjelovanje na božićnoj radionici u Crkvi</w:t>
      </w:r>
      <w:r w:rsidR="00FF1CEF" w:rsidRPr="00F7648D">
        <w:rPr>
          <w:rFonts w:ascii="Arial" w:hAnsi="Arial" w:cs="Arial"/>
          <w:sz w:val="24"/>
          <w:szCs w:val="24"/>
        </w:rPr>
        <w:t xml:space="preserve"> Blažene Djevice Marije </w:t>
      </w:r>
      <w:r w:rsidRPr="00F7648D">
        <w:rPr>
          <w:rFonts w:ascii="Arial" w:hAnsi="Arial" w:cs="Arial"/>
          <w:sz w:val="24"/>
          <w:szCs w:val="24"/>
        </w:rPr>
        <w:t>– Kloštar Ivanić</w:t>
      </w:r>
    </w:p>
    <w:p w14:paraId="65A06D12" w14:textId="77777777" w:rsidR="00F95E71"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Odlazak u Mariju Bistricu (sudjelovanje u  svetoj</w:t>
      </w:r>
      <w:r w:rsidR="00FF1CEF" w:rsidRPr="00F7648D">
        <w:rPr>
          <w:rFonts w:ascii="Arial" w:hAnsi="Arial" w:cs="Arial"/>
          <w:sz w:val="24"/>
          <w:szCs w:val="24"/>
        </w:rPr>
        <w:t xml:space="preserve"> mis</w:t>
      </w:r>
      <w:r w:rsidRPr="00F7648D">
        <w:rPr>
          <w:rFonts w:ascii="Arial" w:hAnsi="Arial" w:cs="Arial"/>
          <w:sz w:val="24"/>
          <w:szCs w:val="24"/>
        </w:rPr>
        <w:t>i i obilazak mjesta)</w:t>
      </w:r>
    </w:p>
    <w:p w14:paraId="568541B3"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O</w:t>
      </w:r>
      <w:r w:rsidR="00FF1CEF" w:rsidRPr="00F7648D">
        <w:rPr>
          <w:rFonts w:ascii="Arial" w:hAnsi="Arial" w:cs="Arial"/>
          <w:sz w:val="24"/>
          <w:szCs w:val="24"/>
        </w:rPr>
        <w:t>dlazak na  koncert Ivana Fiolića</w:t>
      </w:r>
    </w:p>
    <w:p w14:paraId="51365B06"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Sudjelovanje u humanitarnom koncertu u  Osnovnoj  školi „</w:t>
      </w:r>
      <w:r w:rsidR="00FF1CEF" w:rsidRPr="00F7648D">
        <w:rPr>
          <w:rFonts w:ascii="Arial" w:hAnsi="Arial" w:cs="Arial"/>
          <w:sz w:val="24"/>
          <w:szCs w:val="24"/>
        </w:rPr>
        <w:t xml:space="preserve"> Stjepan Radić</w:t>
      </w:r>
      <w:r w:rsidRPr="00F7648D">
        <w:rPr>
          <w:rFonts w:ascii="Arial" w:hAnsi="Arial" w:cs="Arial"/>
          <w:sz w:val="24"/>
          <w:szCs w:val="24"/>
        </w:rPr>
        <w:t>“</w:t>
      </w:r>
    </w:p>
    <w:p w14:paraId="2D4EDDB5"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 xml:space="preserve">Sudjelovanje u obilježavanju Dana općine </w:t>
      </w:r>
      <w:proofErr w:type="spellStart"/>
      <w:r w:rsidRPr="00F7648D">
        <w:rPr>
          <w:rFonts w:ascii="Arial" w:hAnsi="Arial" w:cs="Arial"/>
          <w:sz w:val="24"/>
          <w:szCs w:val="24"/>
        </w:rPr>
        <w:t>Brckovljani</w:t>
      </w:r>
      <w:proofErr w:type="spellEnd"/>
    </w:p>
    <w:p w14:paraId="459C2B24" w14:textId="77777777" w:rsidR="00FF1CEF" w:rsidRPr="00F7648D" w:rsidRDefault="00F95E71" w:rsidP="00F7648D">
      <w:pPr>
        <w:pStyle w:val="Odlomakpopisa"/>
        <w:numPr>
          <w:ilvl w:val="0"/>
          <w:numId w:val="12"/>
        </w:numPr>
        <w:jc w:val="both"/>
        <w:rPr>
          <w:rFonts w:ascii="Arial" w:hAnsi="Arial" w:cs="Arial"/>
          <w:sz w:val="24"/>
          <w:szCs w:val="24"/>
        </w:rPr>
      </w:pPr>
      <w:r w:rsidRPr="00F7648D">
        <w:rPr>
          <w:rFonts w:ascii="Arial" w:hAnsi="Arial" w:cs="Arial"/>
          <w:sz w:val="24"/>
          <w:szCs w:val="24"/>
        </w:rPr>
        <w:t>Sudjelovanje na prodajnoj  izložbi u okviru manifestacije „Kaj su jeli naši stari“</w:t>
      </w:r>
    </w:p>
    <w:p w14:paraId="132FDB5F" w14:textId="77777777" w:rsidR="00FF1CEF" w:rsidRPr="00F7648D" w:rsidRDefault="00446697" w:rsidP="00F7648D">
      <w:pPr>
        <w:jc w:val="both"/>
        <w:rPr>
          <w:rFonts w:ascii="Arial" w:hAnsi="Arial" w:cs="Arial"/>
          <w:b/>
          <w:bCs/>
          <w:sz w:val="24"/>
          <w:szCs w:val="24"/>
        </w:rPr>
      </w:pPr>
      <w:r w:rsidRPr="00F7648D">
        <w:rPr>
          <w:rFonts w:ascii="Arial" w:hAnsi="Arial" w:cs="Arial"/>
          <w:b/>
          <w:bCs/>
          <w:sz w:val="24"/>
          <w:szCs w:val="24"/>
        </w:rPr>
        <w:t xml:space="preserve">6. </w:t>
      </w:r>
      <w:r w:rsidR="00F95E71" w:rsidRPr="00F7648D">
        <w:rPr>
          <w:rFonts w:ascii="Arial" w:hAnsi="Arial" w:cs="Arial"/>
          <w:b/>
          <w:bCs/>
          <w:sz w:val="24"/>
          <w:szCs w:val="24"/>
        </w:rPr>
        <w:t xml:space="preserve">Poteškoće u radu </w:t>
      </w:r>
      <w:r w:rsidRPr="00F7648D">
        <w:rPr>
          <w:rFonts w:ascii="Arial" w:hAnsi="Arial" w:cs="Arial"/>
          <w:b/>
          <w:bCs/>
          <w:sz w:val="24"/>
          <w:szCs w:val="24"/>
        </w:rPr>
        <w:t xml:space="preserve">i pružanju usluga te prijedlozi za poboljšanje kvalitete usluga </w:t>
      </w:r>
    </w:p>
    <w:p w14:paraId="2DFF9671" w14:textId="77777777" w:rsidR="00FF1CEF" w:rsidRPr="00F7648D" w:rsidRDefault="00A355C7" w:rsidP="00F7648D">
      <w:pPr>
        <w:jc w:val="both"/>
        <w:rPr>
          <w:rFonts w:ascii="Arial" w:hAnsi="Arial" w:cs="Arial"/>
          <w:bCs/>
          <w:sz w:val="24"/>
          <w:szCs w:val="24"/>
        </w:rPr>
      </w:pPr>
      <w:r w:rsidRPr="00F7648D">
        <w:rPr>
          <w:rFonts w:ascii="Arial" w:hAnsi="Arial" w:cs="Arial"/>
          <w:bCs/>
          <w:sz w:val="24"/>
          <w:szCs w:val="24"/>
        </w:rPr>
        <w:t>Najveću prepreku i p</w:t>
      </w:r>
      <w:r w:rsidR="00FF1CEF" w:rsidRPr="00F7648D">
        <w:rPr>
          <w:rFonts w:ascii="Arial" w:hAnsi="Arial" w:cs="Arial"/>
          <w:bCs/>
          <w:sz w:val="24"/>
          <w:szCs w:val="24"/>
        </w:rPr>
        <w:t>oteškoć</w:t>
      </w:r>
      <w:r w:rsidRPr="00F7648D">
        <w:rPr>
          <w:rFonts w:ascii="Arial" w:hAnsi="Arial" w:cs="Arial"/>
          <w:bCs/>
          <w:sz w:val="24"/>
          <w:szCs w:val="24"/>
        </w:rPr>
        <w:t>u</w:t>
      </w:r>
      <w:r w:rsidR="00FF1CEF" w:rsidRPr="00F7648D">
        <w:rPr>
          <w:rFonts w:ascii="Arial" w:hAnsi="Arial" w:cs="Arial"/>
          <w:bCs/>
          <w:sz w:val="24"/>
          <w:szCs w:val="24"/>
        </w:rPr>
        <w:t xml:space="preserve"> prilikom</w:t>
      </w:r>
      <w:r w:rsidRPr="00F7648D">
        <w:rPr>
          <w:rFonts w:ascii="Arial" w:hAnsi="Arial" w:cs="Arial"/>
          <w:bCs/>
          <w:sz w:val="24"/>
          <w:szCs w:val="24"/>
        </w:rPr>
        <w:t xml:space="preserve"> planiranja i </w:t>
      </w:r>
      <w:r w:rsidR="00FF1CEF" w:rsidRPr="00F7648D">
        <w:rPr>
          <w:rFonts w:ascii="Arial" w:hAnsi="Arial" w:cs="Arial"/>
          <w:bCs/>
          <w:sz w:val="24"/>
          <w:szCs w:val="24"/>
        </w:rPr>
        <w:t xml:space="preserve"> obavljanja </w:t>
      </w:r>
      <w:r w:rsidRPr="00F7648D">
        <w:rPr>
          <w:rFonts w:ascii="Arial" w:hAnsi="Arial" w:cs="Arial"/>
          <w:bCs/>
          <w:sz w:val="24"/>
          <w:szCs w:val="24"/>
        </w:rPr>
        <w:t xml:space="preserve">radnih </w:t>
      </w:r>
      <w:r w:rsidR="00FF1CEF" w:rsidRPr="00F7648D">
        <w:rPr>
          <w:rFonts w:ascii="Arial" w:hAnsi="Arial" w:cs="Arial"/>
          <w:bCs/>
          <w:sz w:val="24"/>
          <w:szCs w:val="24"/>
        </w:rPr>
        <w:t xml:space="preserve">aktivnosti nam predstavlja </w:t>
      </w:r>
      <w:r w:rsidR="00616091" w:rsidRPr="00F7648D">
        <w:rPr>
          <w:rFonts w:ascii="Arial" w:hAnsi="Arial" w:cs="Arial"/>
          <w:bCs/>
          <w:sz w:val="24"/>
          <w:szCs w:val="24"/>
        </w:rPr>
        <w:t xml:space="preserve">dobna struktura korisnika kao i težina </w:t>
      </w:r>
      <w:r w:rsidRPr="00F7648D">
        <w:rPr>
          <w:rFonts w:ascii="Arial" w:hAnsi="Arial" w:cs="Arial"/>
          <w:bCs/>
          <w:sz w:val="24"/>
          <w:szCs w:val="24"/>
        </w:rPr>
        <w:t xml:space="preserve">oštećenja, odnosno ograničenja </w:t>
      </w:r>
      <w:r w:rsidR="00616091" w:rsidRPr="00F7648D">
        <w:rPr>
          <w:rFonts w:ascii="Arial" w:hAnsi="Arial" w:cs="Arial"/>
          <w:bCs/>
          <w:sz w:val="24"/>
          <w:szCs w:val="24"/>
        </w:rPr>
        <w:t xml:space="preserve">njihovih sposobnosti za uključivanje u </w:t>
      </w:r>
      <w:r w:rsidR="00914D8E" w:rsidRPr="00F7648D">
        <w:rPr>
          <w:rFonts w:ascii="Arial" w:hAnsi="Arial" w:cs="Arial"/>
          <w:bCs/>
          <w:sz w:val="24"/>
          <w:szCs w:val="24"/>
        </w:rPr>
        <w:t xml:space="preserve"> ponuđene </w:t>
      </w:r>
      <w:r w:rsidR="00FF1CEF" w:rsidRPr="00F7648D">
        <w:rPr>
          <w:rFonts w:ascii="Arial" w:hAnsi="Arial" w:cs="Arial"/>
          <w:bCs/>
          <w:sz w:val="24"/>
          <w:szCs w:val="24"/>
        </w:rPr>
        <w:t xml:space="preserve"> </w:t>
      </w:r>
      <w:r w:rsidR="00914D8E" w:rsidRPr="00F7648D">
        <w:rPr>
          <w:rFonts w:ascii="Arial" w:hAnsi="Arial" w:cs="Arial"/>
          <w:bCs/>
          <w:sz w:val="24"/>
          <w:szCs w:val="24"/>
        </w:rPr>
        <w:t>radne aktivnosti kao i pronalazak adekvatnih suradnika-kooperanata koji bi nam omogućili k</w:t>
      </w:r>
      <w:r w:rsidR="00FF1CEF" w:rsidRPr="00F7648D">
        <w:rPr>
          <w:rFonts w:ascii="Arial" w:hAnsi="Arial" w:cs="Arial"/>
          <w:bCs/>
          <w:sz w:val="24"/>
          <w:szCs w:val="24"/>
        </w:rPr>
        <w:t>ontinuirani posao.</w:t>
      </w:r>
    </w:p>
    <w:p w14:paraId="413B391A" w14:textId="77777777" w:rsidR="00616091" w:rsidRPr="00F7648D" w:rsidRDefault="00616091" w:rsidP="00F7648D">
      <w:pPr>
        <w:jc w:val="both"/>
        <w:rPr>
          <w:rFonts w:ascii="Arial" w:hAnsi="Arial" w:cs="Arial"/>
          <w:bCs/>
          <w:sz w:val="24"/>
          <w:szCs w:val="24"/>
        </w:rPr>
      </w:pPr>
    </w:p>
    <w:p w14:paraId="180A824C" w14:textId="6B1C3EB9" w:rsidR="00FF1CEF" w:rsidRPr="00F7648D" w:rsidRDefault="00F95E71" w:rsidP="00F7648D">
      <w:pPr>
        <w:jc w:val="both"/>
        <w:rPr>
          <w:rFonts w:ascii="Arial" w:hAnsi="Arial" w:cs="Arial"/>
          <w:bCs/>
          <w:sz w:val="24"/>
          <w:szCs w:val="24"/>
        </w:rPr>
      </w:pPr>
      <w:r w:rsidRPr="00F7648D">
        <w:rPr>
          <w:rFonts w:ascii="Arial" w:hAnsi="Arial" w:cs="Arial"/>
          <w:bCs/>
          <w:sz w:val="24"/>
          <w:szCs w:val="24"/>
        </w:rPr>
        <w:t xml:space="preserve">Izvješće pripremila </w:t>
      </w:r>
      <w:r w:rsidR="00FF1CEF" w:rsidRPr="00F7648D">
        <w:rPr>
          <w:rFonts w:ascii="Arial" w:hAnsi="Arial" w:cs="Arial"/>
          <w:bCs/>
          <w:sz w:val="24"/>
          <w:szCs w:val="24"/>
        </w:rPr>
        <w:t xml:space="preserve">  Đurđica Bogović</w:t>
      </w:r>
      <w:r w:rsidRPr="00F7648D">
        <w:rPr>
          <w:rFonts w:ascii="Arial" w:hAnsi="Arial" w:cs="Arial"/>
          <w:bCs/>
          <w:sz w:val="24"/>
          <w:szCs w:val="24"/>
        </w:rPr>
        <w:t xml:space="preserve">, </w:t>
      </w:r>
      <w:r w:rsidR="00811F83" w:rsidRPr="00F7648D">
        <w:rPr>
          <w:rFonts w:ascii="Arial" w:hAnsi="Arial" w:cs="Arial"/>
          <w:bCs/>
          <w:sz w:val="24"/>
          <w:szCs w:val="24"/>
        </w:rPr>
        <w:t xml:space="preserve">zamjena </w:t>
      </w:r>
      <w:r w:rsidRPr="00F7648D">
        <w:rPr>
          <w:rFonts w:ascii="Arial" w:hAnsi="Arial" w:cs="Arial"/>
          <w:bCs/>
          <w:sz w:val="24"/>
          <w:szCs w:val="24"/>
        </w:rPr>
        <w:t>voditeljic</w:t>
      </w:r>
      <w:r w:rsidR="00811F83" w:rsidRPr="00F7648D">
        <w:rPr>
          <w:rFonts w:ascii="Arial" w:hAnsi="Arial" w:cs="Arial"/>
          <w:bCs/>
          <w:sz w:val="24"/>
          <w:szCs w:val="24"/>
        </w:rPr>
        <w:t>e</w:t>
      </w:r>
      <w:r w:rsidRPr="00F7648D">
        <w:rPr>
          <w:rFonts w:ascii="Arial" w:hAnsi="Arial" w:cs="Arial"/>
          <w:bCs/>
          <w:sz w:val="24"/>
          <w:szCs w:val="24"/>
        </w:rPr>
        <w:t xml:space="preserve"> </w:t>
      </w:r>
      <w:r w:rsidR="00B755CE" w:rsidRPr="00F7648D">
        <w:rPr>
          <w:rFonts w:ascii="Arial" w:hAnsi="Arial" w:cs="Arial"/>
          <w:bCs/>
          <w:sz w:val="24"/>
          <w:szCs w:val="24"/>
        </w:rPr>
        <w:t>Odjela</w:t>
      </w:r>
      <w:r w:rsidR="00811F83" w:rsidRPr="00F7648D">
        <w:rPr>
          <w:rFonts w:ascii="Arial" w:hAnsi="Arial" w:cs="Arial"/>
          <w:bCs/>
          <w:sz w:val="24"/>
          <w:szCs w:val="24"/>
        </w:rPr>
        <w:t xml:space="preserve"> radnih aktivnosti</w:t>
      </w:r>
    </w:p>
    <w:p w14:paraId="66356E01" w14:textId="77777777" w:rsidR="00FF1CEF" w:rsidRPr="00F7648D" w:rsidRDefault="00FF1CEF" w:rsidP="00F7648D">
      <w:pPr>
        <w:jc w:val="both"/>
        <w:rPr>
          <w:rFonts w:ascii="Arial" w:hAnsi="Arial" w:cs="Arial"/>
          <w:bCs/>
          <w:sz w:val="24"/>
          <w:szCs w:val="24"/>
        </w:rPr>
      </w:pPr>
    </w:p>
    <w:p w14:paraId="2ACA18BF" w14:textId="77777777" w:rsidR="00FF1CEF" w:rsidRPr="00F7648D" w:rsidRDefault="00FF1CEF" w:rsidP="00F7648D">
      <w:pPr>
        <w:jc w:val="both"/>
        <w:rPr>
          <w:rFonts w:ascii="Arial" w:hAnsi="Arial" w:cs="Arial"/>
          <w:bCs/>
          <w:sz w:val="24"/>
          <w:szCs w:val="24"/>
        </w:rPr>
      </w:pPr>
    </w:p>
    <w:p w14:paraId="42FEAF9A" w14:textId="77777777" w:rsidR="00F7648D" w:rsidRDefault="00F7648D" w:rsidP="00F7648D">
      <w:pPr>
        <w:jc w:val="both"/>
        <w:rPr>
          <w:rFonts w:ascii="Arial" w:hAnsi="Arial" w:cs="Arial"/>
          <w:bCs/>
          <w:sz w:val="24"/>
          <w:szCs w:val="24"/>
        </w:rPr>
      </w:pPr>
    </w:p>
    <w:p w14:paraId="03E0184B" w14:textId="4C14549C" w:rsidR="001D1D24" w:rsidRPr="00F7648D" w:rsidRDefault="001D1D24" w:rsidP="00F7648D">
      <w:pPr>
        <w:rPr>
          <w:rFonts w:ascii="Arial" w:hAnsi="Arial" w:cs="Arial"/>
          <w:b/>
          <w:bCs/>
          <w:sz w:val="24"/>
          <w:szCs w:val="24"/>
        </w:rPr>
      </w:pPr>
      <w:r w:rsidRPr="00F7648D">
        <w:rPr>
          <w:rFonts w:ascii="Arial" w:hAnsi="Arial" w:cs="Arial"/>
          <w:b/>
          <w:bCs/>
          <w:sz w:val="24"/>
          <w:szCs w:val="24"/>
        </w:rPr>
        <w:lastRenderedPageBreak/>
        <w:t>Izvješće o radu Podružnice Dugo Selo I</w:t>
      </w:r>
    </w:p>
    <w:p w14:paraId="4710AC3E" w14:textId="77777777" w:rsidR="001D1D24" w:rsidRPr="00F7648D" w:rsidRDefault="001D1D24" w:rsidP="00F7648D">
      <w:pPr>
        <w:jc w:val="both"/>
        <w:rPr>
          <w:rFonts w:ascii="Arial" w:hAnsi="Arial" w:cs="Arial"/>
          <w:b/>
          <w:bCs/>
          <w:sz w:val="24"/>
          <w:szCs w:val="24"/>
        </w:rPr>
      </w:pPr>
    </w:p>
    <w:p w14:paraId="65ACACCC" w14:textId="77777777" w:rsidR="00621937" w:rsidRPr="00F7648D" w:rsidRDefault="001D1D24" w:rsidP="00F7648D">
      <w:pPr>
        <w:jc w:val="both"/>
        <w:rPr>
          <w:rFonts w:ascii="Arial" w:hAnsi="Arial" w:cs="Arial"/>
          <w:b/>
          <w:bCs/>
          <w:sz w:val="24"/>
          <w:szCs w:val="24"/>
        </w:rPr>
      </w:pPr>
      <w:r w:rsidRPr="00F7648D">
        <w:rPr>
          <w:rFonts w:ascii="Arial" w:hAnsi="Arial" w:cs="Arial"/>
          <w:b/>
          <w:bCs/>
          <w:sz w:val="24"/>
          <w:szCs w:val="24"/>
        </w:rPr>
        <w:t>1.</w:t>
      </w:r>
      <w:r w:rsidR="00621937" w:rsidRPr="00F7648D">
        <w:rPr>
          <w:rFonts w:ascii="Arial" w:hAnsi="Arial" w:cs="Arial"/>
          <w:b/>
          <w:bCs/>
          <w:sz w:val="24"/>
          <w:szCs w:val="24"/>
        </w:rPr>
        <w:t xml:space="preserve"> Opće informacije o </w:t>
      </w:r>
      <w:r w:rsidR="004F18C9" w:rsidRPr="00F7648D">
        <w:rPr>
          <w:rFonts w:ascii="Arial" w:hAnsi="Arial" w:cs="Arial"/>
          <w:b/>
          <w:bCs/>
          <w:sz w:val="24"/>
          <w:szCs w:val="24"/>
        </w:rPr>
        <w:t xml:space="preserve">podružnici </w:t>
      </w:r>
      <w:r w:rsidR="00621937" w:rsidRPr="00F7648D">
        <w:rPr>
          <w:rFonts w:ascii="Arial" w:hAnsi="Arial" w:cs="Arial"/>
          <w:b/>
          <w:bCs/>
          <w:sz w:val="24"/>
          <w:szCs w:val="24"/>
        </w:rPr>
        <w:t xml:space="preserve"> </w:t>
      </w:r>
    </w:p>
    <w:p w14:paraId="2C6E0BFE"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Podružnica Dugo Selo I djeluje na 2 lokacije, u </w:t>
      </w:r>
      <w:proofErr w:type="spellStart"/>
      <w:r w:rsidRPr="00F7648D">
        <w:rPr>
          <w:rFonts w:ascii="Arial" w:hAnsi="Arial" w:cs="Arial"/>
          <w:sz w:val="24"/>
          <w:szCs w:val="24"/>
        </w:rPr>
        <w:t>Oštarijaševoj</w:t>
      </w:r>
      <w:proofErr w:type="spellEnd"/>
      <w:r w:rsidRPr="00F7648D">
        <w:rPr>
          <w:rFonts w:ascii="Arial" w:hAnsi="Arial" w:cs="Arial"/>
          <w:sz w:val="24"/>
          <w:szCs w:val="24"/>
        </w:rPr>
        <w:t xml:space="preserve"> ulici 6a  i u ulici Marije Jurić Zagorke 8, obje u  Dugom Selu. Objekt u </w:t>
      </w:r>
      <w:proofErr w:type="spellStart"/>
      <w:r w:rsidRPr="00F7648D">
        <w:rPr>
          <w:rFonts w:ascii="Arial" w:hAnsi="Arial" w:cs="Arial"/>
          <w:sz w:val="24"/>
          <w:szCs w:val="24"/>
        </w:rPr>
        <w:t>Oštarijaševoj</w:t>
      </w:r>
      <w:proofErr w:type="spellEnd"/>
      <w:r w:rsidRPr="00F7648D">
        <w:rPr>
          <w:rFonts w:ascii="Arial" w:hAnsi="Arial" w:cs="Arial"/>
          <w:sz w:val="24"/>
          <w:szCs w:val="24"/>
        </w:rPr>
        <w:t xml:space="preserve"> ulici u privatnom je vlasništvu za kojeg najam plaća grad Dugo Selo, dok je prostor u ulici Marije Jurić Zagorke u vlasništvu Centra za rehabilitaciju Stančić. Na lokaciji u </w:t>
      </w:r>
      <w:proofErr w:type="spellStart"/>
      <w:r w:rsidRPr="00F7648D">
        <w:rPr>
          <w:rFonts w:ascii="Arial" w:hAnsi="Arial" w:cs="Arial"/>
          <w:sz w:val="24"/>
          <w:szCs w:val="24"/>
        </w:rPr>
        <w:t>Oštarijaševoj</w:t>
      </w:r>
      <w:proofErr w:type="spellEnd"/>
      <w:r w:rsidRPr="00F7648D">
        <w:rPr>
          <w:rFonts w:ascii="Arial" w:hAnsi="Arial" w:cs="Arial"/>
          <w:sz w:val="24"/>
          <w:szCs w:val="24"/>
        </w:rPr>
        <w:t xml:space="preserve"> ulici provodi se usluga psihosocijalne podrške za djecu s teškoćama u razvoju školske dobi kao i usluga poludnevnog i cjelodnevnog boravka za odrasle osobe s invaliditetom. Nadalje, na lokaciji u ulici Marije Jurić Zagorke provodi se usluga rane razvojne podrške za djecu s teškoćama u razvoju vrtićke i predškolske dobi. Radno vrijeme Dnevnog centra je 07:00 – 14:00 u prijepodnevnoj smjeni te 13:30 – 20:30 sati u poslijepodnevnoj smjeni, od ponedjeljka do petka. Poslove voditelja Dnevnog centra Dugo Selo obavlja Lorena Draženović, </w:t>
      </w:r>
      <w:proofErr w:type="spellStart"/>
      <w:r w:rsidRPr="00F7648D">
        <w:rPr>
          <w:rFonts w:ascii="Arial" w:hAnsi="Arial" w:cs="Arial"/>
          <w:sz w:val="24"/>
          <w:szCs w:val="24"/>
        </w:rPr>
        <w:t>mag.cin</w:t>
      </w:r>
      <w:proofErr w:type="spellEnd"/>
      <w:r w:rsidRPr="00F7648D">
        <w:rPr>
          <w:rFonts w:ascii="Arial" w:hAnsi="Arial" w:cs="Arial"/>
          <w:sz w:val="24"/>
          <w:szCs w:val="24"/>
        </w:rPr>
        <w:t xml:space="preserve">. </w:t>
      </w:r>
    </w:p>
    <w:p w14:paraId="14CEC8BF"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U Dnevnom centru pružaju se zakonom definirane sljedeće usluge (Zakon o socijalnoj skrbi): poludnevni boravak, cjelodnevni boravak, psihosocijalna podrška, rana razvojna podrška, savjetovanje, pomoć pri uključivanje u programe odgoja i redovitog obrazovanja te stručna procjena. </w:t>
      </w:r>
    </w:p>
    <w:p w14:paraId="5BF80713"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Trenutno (stanje zaključno s 29.11.2024.) u Dnevnom centru ukupno 208 korisnika ostvaruje pravo na gore navedene usluge, od čega je 7 odraslih korisnika na programu poludnevnog i cjelodnevnog boravka, 160 djece predškolske i osnovnoškolske dobi na programu psihosocijalne podrške i 41 djece vrtićke dobi na programu rane razvojne podrške. Od ukupnog broja korisnika, njih 127 dolazi s područja Dugog Sela. Stručni rad kreira se prema individualnim potrebama svakog korisnika, a provodi se prema unaprijed postavljenim ciljevima, kroz individualni rad, rad u paru ili u grupi. </w:t>
      </w:r>
    </w:p>
    <w:p w14:paraId="55344CE0"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U Dnevnom centru Dugo selo trenutačno je zaposlena 21 osoba, od čega je 1 voditeljica (</w:t>
      </w:r>
      <w:proofErr w:type="spellStart"/>
      <w:r w:rsidRPr="00F7648D">
        <w:rPr>
          <w:rFonts w:ascii="Arial" w:hAnsi="Arial" w:cs="Arial"/>
          <w:sz w:val="24"/>
          <w:szCs w:val="24"/>
        </w:rPr>
        <w:t>kineziterapeut</w:t>
      </w:r>
      <w:proofErr w:type="spellEnd"/>
      <w:r w:rsidRPr="00F7648D">
        <w:rPr>
          <w:rFonts w:ascii="Arial" w:hAnsi="Arial" w:cs="Arial"/>
          <w:sz w:val="24"/>
          <w:szCs w:val="24"/>
        </w:rPr>
        <w:t xml:space="preserve">), 1 spremačica, 1 socijalna radnica, 2 odgajateljice, 1 socijalna pedagoginja, 1 fizioterapeutkinja, 2 radne terapeutkinje, 2 psihologinje, 4 logopeda i 6 edukacijskih </w:t>
      </w:r>
      <w:proofErr w:type="spellStart"/>
      <w:r w:rsidRPr="00F7648D">
        <w:rPr>
          <w:rFonts w:ascii="Arial" w:hAnsi="Arial" w:cs="Arial"/>
          <w:sz w:val="24"/>
          <w:szCs w:val="24"/>
        </w:rPr>
        <w:t>rehabilitatorica</w:t>
      </w:r>
      <w:proofErr w:type="spellEnd"/>
      <w:r w:rsidRPr="00F7648D">
        <w:rPr>
          <w:rFonts w:ascii="Arial" w:hAnsi="Arial" w:cs="Arial"/>
          <w:sz w:val="24"/>
          <w:szCs w:val="24"/>
        </w:rPr>
        <w:t xml:space="preserve">. </w:t>
      </w:r>
    </w:p>
    <w:p w14:paraId="52761992" w14:textId="77777777" w:rsidR="00621937" w:rsidRPr="00F7648D" w:rsidRDefault="00621937" w:rsidP="00F7648D">
      <w:pPr>
        <w:jc w:val="both"/>
        <w:rPr>
          <w:rFonts w:ascii="Arial" w:hAnsi="Arial" w:cs="Arial"/>
          <w:b/>
          <w:bCs/>
          <w:sz w:val="24"/>
          <w:szCs w:val="24"/>
        </w:rPr>
      </w:pPr>
      <w:r w:rsidRPr="00F7648D">
        <w:rPr>
          <w:rFonts w:ascii="Arial" w:hAnsi="Arial" w:cs="Arial"/>
          <w:b/>
          <w:bCs/>
          <w:sz w:val="24"/>
          <w:szCs w:val="24"/>
        </w:rPr>
        <w:t>2. Ostvareni ciljevi stručnog rada ustrojbene jedinice u cjelini</w:t>
      </w:r>
    </w:p>
    <w:p w14:paraId="17BFDAF8"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Osnovni cilj rada stručnog tima u Dnevnom centru je poboljšanje kvalitete života naših korisnika i njihovih obitelji koji se provodi kroz usvajanja  novih znanja, vještina i navika kao i održavanja onih već stečenih, proširivanje komunikacijskih i socijalizacijskih vještina, aktivnosti svakodnevnog života i organizacije slobodnog vremena. Tijekom 2024. intenzivirali smo suradnju s vrtićima i školama uvodeći uslugu pomoći pri uključivanju u programe odgoja i redovitog obrazovanja kroz koju aktivno savjetujemo i educiramo odgajatelje, učitelje i profesora koji rade s djecom uključenom i na naše rehabilitacijske programe. </w:t>
      </w:r>
    </w:p>
    <w:p w14:paraId="36402945"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Svi terapeuti u svom su se radu s korisnicima vodili kreiranim individualnim ciljevima svakog djeteta. Provodili su programe i postupke koji su poticali razvoj djece na sljedećim područjima: </w:t>
      </w:r>
      <w:proofErr w:type="spellStart"/>
      <w:r w:rsidRPr="00F7648D">
        <w:rPr>
          <w:rFonts w:ascii="Arial" w:hAnsi="Arial" w:cs="Arial"/>
          <w:sz w:val="24"/>
          <w:szCs w:val="24"/>
        </w:rPr>
        <w:t>kognicija</w:t>
      </w:r>
      <w:proofErr w:type="spellEnd"/>
      <w:r w:rsidRPr="00F7648D">
        <w:rPr>
          <w:rFonts w:ascii="Arial" w:hAnsi="Arial" w:cs="Arial"/>
          <w:sz w:val="24"/>
          <w:szCs w:val="24"/>
        </w:rPr>
        <w:t xml:space="preserve">, motorika, percepcija, </w:t>
      </w:r>
      <w:proofErr w:type="spellStart"/>
      <w:r w:rsidRPr="00F7648D">
        <w:rPr>
          <w:rFonts w:ascii="Arial" w:hAnsi="Arial" w:cs="Arial"/>
          <w:sz w:val="24"/>
          <w:szCs w:val="24"/>
        </w:rPr>
        <w:t>socio</w:t>
      </w:r>
      <w:proofErr w:type="spellEnd"/>
      <w:r w:rsidRPr="00F7648D">
        <w:rPr>
          <w:rFonts w:ascii="Arial" w:hAnsi="Arial" w:cs="Arial"/>
          <w:sz w:val="24"/>
          <w:szCs w:val="24"/>
        </w:rPr>
        <w:t>-emocionalno područje razvoja, govorno-komunikacijsko područje, samozbrinjavanje.</w:t>
      </w:r>
    </w:p>
    <w:p w14:paraId="567C195A"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lastRenderedPageBreak/>
        <w:t xml:space="preserve">Zbog nedostatka djelatnika, imali smo velikih poteškoća vezano uz raspored rada odnosno pokrivanje određenih individualnih terapija za svu djecu koja su naši korisnici. </w:t>
      </w:r>
    </w:p>
    <w:p w14:paraId="71E57100"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Neostvareni ciljevi odnose se i na one korisnike koji nisu bili u mogućnosti redovito pohađati terapije zbog narušenog cjelokupnog zdravstvenog stanja ili drugih okolnosti koje su ih ometale u redovitim dolascima.</w:t>
      </w:r>
    </w:p>
    <w:p w14:paraId="0A2D0F01"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Metode rada koje se koriste su znanstveno utemeljene metode i odabiru se prema individualnim sposobnostima i afinitetima korisnika usluga pri čemu se poštuju principi individualnosti, sistematičnosti, postupnosti, interesa i vođenja. Prilikom reevaluacije stručnog tima, za svakog pojedinog korisnika dogovaraju se primjene pojedinih metoda.</w:t>
      </w:r>
    </w:p>
    <w:p w14:paraId="7DA55288"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Stručni rad pratio se listama procjena, upitnicima, individualnim ciljevima i programima. Isto se evaluiralo na način da se procjena ponovila nakon određenog perioda, a usvojenost cilja se provjerila unaprijed zadanim aktivnostima za čije je izvršenje bilo potrebno ostvariti zadani cilj. Za svakog korisnika napredak se mogao pratiti na temelju postavljenih tromjesečnih ciljeva. Ukoliko korisnik usluga ne bi ostvario ciljeve predviđene tromjesečnim individualnim planom, ciljevi se prenose u sljedeće tromjesečje.</w:t>
      </w:r>
    </w:p>
    <w:p w14:paraId="4A5C1BF3"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Svi članovi stručnog tima također vode dnevnike rada, pišu godišnje planove rada te se svakodnevno upisuju u dnevne liste pružatelja usluga, pišu stručna mišljenja i provode testiranja korisnika.</w:t>
      </w:r>
    </w:p>
    <w:p w14:paraId="4AA90C86"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U prosincu 2024. godine u Dnevnom centru proveden je unutarnji nadzor od strane Komisije za unutarnji nadzor CZR Stančić.</w:t>
      </w:r>
    </w:p>
    <w:p w14:paraId="525242F3"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Od posebnih aktivnosti koje se provode s ciljem podizanja kvalitete usluga u Dnevnom centru istaknula bih:</w:t>
      </w:r>
    </w:p>
    <w:p w14:paraId="38DF4F0D" w14:textId="77777777" w:rsidR="00621937" w:rsidRPr="00F7648D" w:rsidRDefault="00621937" w:rsidP="00F7648D">
      <w:pPr>
        <w:numPr>
          <w:ilvl w:val="0"/>
          <w:numId w:val="41"/>
        </w:numPr>
        <w:jc w:val="both"/>
        <w:rPr>
          <w:rFonts w:ascii="Arial" w:hAnsi="Arial" w:cs="Arial"/>
          <w:sz w:val="24"/>
          <w:szCs w:val="24"/>
        </w:rPr>
      </w:pPr>
      <w:proofErr w:type="spellStart"/>
      <w:r w:rsidRPr="00F7648D">
        <w:rPr>
          <w:rFonts w:ascii="Arial" w:hAnsi="Arial" w:cs="Arial"/>
          <w:sz w:val="24"/>
          <w:szCs w:val="24"/>
        </w:rPr>
        <w:t>neurofeedback</w:t>
      </w:r>
      <w:proofErr w:type="spellEnd"/>
      <w:r w:rsidRPr="00F7648D">
        <w:rPr>
          <w:rFonts w:ascii="Arial" w:hAnsi="Arial" w:cs="Arial"/>
          <w:sz w:val="24"/>
          <w:szCs w:val="24"/>
        </w:rPr>
        <w:t xml:space="preserve"> </w:t>
      </w:r>
    </w:p>
    <w:p w14:paraId="69E87957" w14:textId="77777777" w:rsidR="00621937" w:rsidRPr="00F7648D" w:rsidRDefault="00621937" w:rsidP="00F7648D">
      <w:pPr>
        <w:numPr>
          <w:ilvl w:val="0"/>
          <w:numId w:val="41"/>
        </w:numPr>
        <w:jc w:val="both"/>
        <w:rPr>
          <w:rFonts w:ascii="Arial" w:hAnsi="Arial" w:cs="Arial"/>
          <w:sz w:val="24"/>
          <w:szCs w:val="24"/>
        </w:rPr>
      </w:pPr>
      <w:r w:rsidRPr="00F7648D">
        <w:rPr>
          <w:rFonts w:ascii="Arial" w:hAnsi="Arial" w:cs="Arial"/>
          <w:sz w:val="24"/>
          <w:szCs w:val="24"/>
        </w:rPr>
        <w:t xml:space="preserve">Play </w:t>
      </w:r>
      <w:proofErr w:type="spellStart"/>
      <w:r w:rsidRPr="00F7648D">
        <w:rPr>
          <w:rFonts w:ascii="Arial" w:hAnsi="Arial" w:cs="Arial"/>
          <w:sz w:val="24"/>
          <w:szCs w:val="24"/>
        </w:rPr>
        <w:t>attention</w:t>
      </w:r>
      <w:proofErr w:type="spellEnd"/>
      <w:r w:rsidRPr="00F7648D">
        <w:rPr>
          <w:rFonts w:ascii="Arial" w:hAnsi="Arial" w:cs="Arial"/>
          <w:sz w:val="24"/>
          <w:szCs w:val="24"/>
        </w:rPr>
        <w:t xml:space="preserve"> kao </w:t>
      </w:r>
      <w:proofErr w:type="spellStart"/>
      <w:r w:rsidRPr="00F7648D">
        <w:rPr>
          <w:rFonts w:ascii="Arial" w:hAnsi="Arial" w:cs="Arial"/>
          <w:sz w:val="24"/>
          <w:szCs w:val="24"/>
        </w:rPr>
        <w:t>suportivna</w:t>
      </w:r>
      <w:proofErr w:type="spellEnd"/>
      <w:r w:rsidRPr="00F7648D">
        <w:rPr>
          <w:rFonts w:ascii="Arial" w:hAnsi="Arial" w:cs="Arial"/>
          <w:sz w:val="24"/>
          <w:szCs w:val="24"/>
        </w:rPr>
        <w:t xml:space="preserve"> terapija edukacijskoj rehabilitaciji i </w:t>
      </w:r>
      <w:proofErr w:type="spellStart"/>
      <w:r w:rsidRPr="00F7648D">
        <w:rPr>
          <w:rFonts w:ascii="Arial" w:hAnsi="Arial" w:cs="Arial"/>
          <w:sz w:val="24"/>
          <w:szCs w:val="24"/>
        </w:rPr>
        <w:t>logopedskoj</w:t>
      </w:r>
      <w:proofErr w:type="spellEnd"/>
      <w:r w:rsidRPr="00F7648D">
        <w:rPr>
          <w:rFonts w:ascii="Arial" w:hAnsi="Arial" w:cs="Arial"/>
          <w:sz w:val="24"/>
          <w:szCs w:val="24"/>
        </w:rPr>
        <w:t xml:space="preserve"> terapiji</w:t>
      </w:r>
    </w:p>
    <w:p w14:paraId="1683F3B9" w14:textId="77777777" w:rsidR="00621937" w:rsidRPr="00F7648D" w:rsidRDefault="00621937" w:rsidP="00F7648D">
      <w:pPr>
        <w:numPr>
          <w:ilvl w:val="0"/>
          <w:numId w:val="41"/>
        </w:numPr>
        <w:jc w:val="both"/>
        <w:rPr>
          <w:rFonts w:ascii="Arial" w:hAnsi="Arial" w:cs="Arial"/>
          <w:sz w:val="24"/>
          <w:szCs w:val="24"/>
        </w:rPr>
      </w:pPr>
      <w:r w:rsidRPr="00F7648D">
        <w:rPr>
          <w:rFonts w:ascii="Arial" w:hAnsi="Arial" w:cs="Arial"/>
          <w:sz w:val="24"/>
          <w:szCs w:val="24"/>
        </w:rPr>
        <w:t>PECS</w:t>
      </w:r>
    </w:p>
    <w:p w14:paraId="5F29B002" w14:textId="77777777" w:rsidR="00621937" w:rsidRPr="00F7648D" w:rsidRDefault="00621937" w:rsidP="00F7648D">
      <w:pPr>
        <w:numPr>
          <w:ilvl w:val="0"/>
          <w:numId w:val="41"/>
        </w:numPr>
        <w:jc w:val="both"/>
        <w:rPr>
          <w:rFonts w:ascii="Arial" w:hAnsi="Arial" w:cs="Arial"/>
          <w:sz w:val="24"/>
          <w:szCs w:val="24"/>
        </w:rPr>
      </w:pPr>
      <w:r w:rsidRPr="00F7648D">
        <w:rPr>
          <w:rFonts w:ascii="Arial" w:hAnsi="Arial" w:cs="Arial"/>
          <w:sz w:val="24"/>
          <w:szCs w:val="24"/>
        </w:rPr>
        <w:t xml:space="preserve">implementiranje slikovno potpomognute komunikacije na prostorima Dnevnog centra uz edukaciju roditelja i pomoć pri usvajanju iste kao svakodnevne rutine u obitelji </w:t>
      </w:r>
    </w:p>
    <w:p w14:paraId="5D523895" w14:textId="77777777" w:rsidR="00621937" w:rsidRPr="00F7648D" w:rsidRDefault="00621937" w:rsidP="00F7648D">
      <w:pPr>
        <w:numPr>
          <w:ilvl w:val="0"/>
          <w:numId w:val="41"/>
        </w:numPr>
        <w:jc w:val="both"/>
        <w:rPr>
          <w:rFonts w:ascii="Arial" w:hAnsi="Arial" w:cs="Arial"/>
          <w:sz w:val="24"/>
          <w:szCs w:val="24"/>
        </w:rPr>
      </w:pPr>
      <w:r w:rsidRPr="00F7648D">
        <w:rPr>
          <w:rFonts w:ascii="Arial" w:hAnsi="Arial" w:cs="Arial"/>
          <w:sz w:val="24"/>
          <w:szCs w:val="24"/>
        </w:rPr>
        <w:t xml:space="preserve">terapijsko jahanje </w:t>
      </w:r>
    </w:p>
    <w:p w14:paraId="36518FA2" w14:textId="77777777" w:rsidR="00621937" w:rsidRPr="00F7648D" w:rsidRDefault="00621937" w:rsidP="00F7648D">
      <w:pPr>
        <w:numPr>
          <w:ilvl w:val="0"/>
          <w:numId w:val="41"/>
        </w:numPr>
        <w:jc w:val="both"/>
        <w:rPr>
          <w:rFonts w:ascii="Arial" w:hAnsi="Arial" w:cs="Arial"/>
          <w:sz w:val="24"/>
          <w:szCs w:val="24"/>
        </w:rPr>
      </w:pPr>
      <w:r w:rsidRPr="00F7648D">
        <w:rPr>
          <w:rFonts w:ascii="Arial" w:hAnsi="Arial" w:cs="Arial"/>
          <w:sz w:val="24"/>
          <w:szCs w:val="24"/>
        </w:rPr>
        <w:t xml:space="preserve">terapijsko plivanje po </w:t>
      </w:r>
      <w:proofErr w:type="spellStart"/>
      <w:r w:rsidRPr="00F7648D">
        <w:rPr>
          <w:rFonts w:ascii="Arial" w:hAnsi="Arial" w:cs="Arial"/>
          <w:sz w:val="24"/>
          <w:szCs w:val="24"/>
        </w:rPr>
        <w:t>Halliwick</w:t>
      </w:r>
      <w:proofErr w:type="spellEnd"/>
      <w:r w:rsidRPr="00F7648D">
        <w:rPr>
          <w:rFonts w:ascii="Arial" w:hAnsi="Arial" w:cs="Arial"/>
          <w:sz w:val="24"/>
          <w:szCs w:val="24"/>
        </w:rPr>
        <w:t xml:space="preserve"> metodi.</w:t>
      </w:r>
    </w:p>
    <w:p w14:paraId="72001C14" w14:textId="77777777" w:rsidR="001D1D24" w:rsidRPr="00F7648D" w:rsidRDefault="001D1D24" w:rsidP="00F7648D">
      <w:pPr>
        <w:numPr>
          <w:ilvl w:val="0"/>
          <w:numId w:val="41"/>
        </w:numPr>
        <w:jc w:val="both"/>
        <w:rPr>
          <w:rFonts w:ascii="Arial" w:hAnsi="Arial" w:cs="Arial"/>
          <w:sz w:val="24"/>
          <w:szCs w:val="24"/>
        </w:rPr>
      </w:pPr>
    </w:p>
    <w:p w14:paraId="0942307E" w14:textId="77777777" w:rsidR="00621937" w:rsidRPr="00F7648D" w:rsidRDefault="00621937" w:rsidP="00F7648D">
      <w:pPr>
        <w:jc w:val="both"/>
        <w:rPr>
          <w:rFonts w:ascii="Arial" w:hAnsi="Arial" w:cs="Arial"/>
          <w:b/>
          <w:bCs/>
          <w:sz w:val="24"/>
          <w:szCs w:val="24"/>
        </w:rPr>
      </w:pPr>
      <w:r w:rsidRPr="00F7648D">
        <w:rPr>
          <w:rFonts w:ascii="Arial" w:hAnsi="Arial" w:cs="Arial"/>
          <w:b/>
          <w:bCs/>
          <w:sz w:val="24"/>
          <w:szCs w:val="24"/>
        </w:rPr>
        <w:t>3. Aktivnosti s cil</w:t>
      </w:r>
      <w:r w:rsidR="001D1D24" w:rsidRPr="00F7648D">
        <w:rPr>
          <w:rFonts w:ascii="Arial" w:hAnsi="Arial" w:cs="Arial"/>
          <w:b/>
          <w:bCs/>
          <w:sz w:val="24"/>
          <w:szCs w:val="24"/>
        </w:rPr>
        <w:t>jem unapređenja kvalitete usluga</w:t>
      </w:r>
    </w:p>
    <w:p w14:paraId="43A3F3CF" w14:textId="77777777" w:rsidR="00F7648D" w:rsidRDefault="00621937" w:rsidP="00F7648D">
      <w:pPr>
        <w:jc w:val="both"/>
        <w:rPr>
          <w:rFonts w:ascii="Arial" w:hAnsi="Arial" w:cs="Arial"/>
          <w:sz w:val="24"/>
          <w:szCs w:val="24"/>
        </w:rPr>
      </w:pPr>
      <w:r w:rsidRPr="00F7648D">
        <w:rPr>
          <w:rFonts w:ascii="Arial" w:hAnsi="Arial" w:cs="Arial"/>
          <w:sz w:val="24"/>
          <w:szCs w:val="24"/>
        </w:rPr>
        <w:t>Tijekom godine djelatnici su pohađali različite edukacije te su prisustvovali brojnim konferencijama i stručnim skupovima. Dio kolega aktivno se uključio u provedbu internih edukacija u organizaciji Stručnog vijeća.</w:t>
      </w:r>
    </w:p>
    <w:p w14:paraId="0B1F8492" w14:textId="7C7F887C" w:rsidR="00621937" w:rsidRPr="00F7648D" w:rsidRDefault="00621937" w:rsidP="00F7648D">
      <w:pPr>
        <w:jc w:val="both"/>
        <w:rPr>
          <w:rFonts w:ascii="Arial" w:hAnsi="Arial" w:cs="Arial"/>
          <w:sz w:val="24"/>
          <w:szCs w:val="24"/>
        </w:rPr>
      </w:pPr>
      <w:r w:rsidRPr="00F7648D">
        <w:rPr>
          <w:rFonts w:ascii="Arial" w:hAnsi="Arial" w:cs="Arial"/>
          <w:b/>
          <w:bCs/>
          <w:sz w:val="24"/>
          <w:szCs w:val="24"/>
        </w:rPr>
        <w:lastRenderedPageBreak/>
        <w:t>4. Ostvarena suradnja sa stručnim t</w:t>
      </w:r>
      <w:r w:rsidR="001D1D24" w:rsidRPr="00F7648D">
        <w:rPr>
          <w:rFonts w:ascii="Arial" w:hAnsi="Arial" w:cs="Arial"/>
          <w:b/>
          <w:bCs/>
          <w:sz w:val="24"/>
          <w:szCs w:val="24"/>
        </w:rPr>
        <w:t xml:space="preserve">ijelima, srodnim ustanovama </w:t>
      </w:r>
      <w:r w:rsidRPr="00F7648D">
        <w:rPr>
          <w:rFonts w:ascii="Arial" w:hAnsi="Arial" w:cs="Arial"/>
          <w:b/>
          <w:bCs/>
          <w:sz w:val="24"/>
          <w:szCs w:val="24"/>
        </w:rPr>
        <w:t xml:space="preserve"> i lokalnom zajednicom</w:t>
      </w:r>
    </w:p>
    <w:p w14:paraId="532D9733"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Redovito smo u kontaktu sa socijalnom službom u sjedištu Centra kao i zaposlenicima nadležnih Zavoda za socijalnu skrb sukladno potrebama naših korisnika i s ciljem unapređenja kvalitete usluge za svakog pojedinog korisnika.</w:t>
      </w:r>
    </w:p>
    <w:p w14:paraId="170E6848"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Nadalje, u dnevnom centru provodimo i socijalno posredništvo na način da povezujemo zainteresirane osobe iz lokalne zajednice koje su spremne donirati odjeću i obuću, školski pribor i igračke za socijalno najugroženije korisnike naših usluga.</w:t>
      </w:r>
    </w:p>
    <w:p w14:paraId="1EC34316"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Tijekom godine intenzivirali smo suradnja s vrtićima i školama kroz održavanje redovnih sastanaka sa stručnim timom vrtića/škola. </w:t>
      </w:r>
    </w:p>
    <w:p w14:paraId="43F16DEC"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Tijekom godine provodila se i suradnja s ERF-om u vidu provođenja studentske prakse tako da je nekolicina studenata imala priliku dio stručne prakse odraditi u Dnevnom centru pod stručnim nadzorom mentora. </w:t>
      </w:r>
    </w:p>
    <w:p w14:paraId="2012C2CA" w14:textId="77777777" w:rsidR="00621937" w:rsidRPr="00F7648D" w:rsidRDefault="00621937" w:rsidP="00F7648D">
      <w:pPr>
        <w:jc w:val="both"/>
        <w:rPr>
          <w:rFonts w:ascii="Arial" w:hAnsi="Arial" w:cs="Arial"/>
          <w:b/>
          <w:bCs/>
          <w:sz w:val="24"/>
          <w:szCs w:val="24"/>
        </w:rPr>
      </w:pPr>
      <w:r w:rsidRPr="00F7648D">
        <w:rPr>
          <w:rFonts w:ascii="Arial" w:hAnsi="Arial" w:cs="Arial"/>
          <w:b/>
          <w:bCs/>
          <w:sz w:val="24"/>
          <w:szCs w:val="24"/>
        </w:rPr>
        <w:t>5. Ostvarena suradnja s roditeljima i skrbnicima</w:t>
      </w:r>
    </w:p>
    <w:p w14:paraId="0AC780E0"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Suradnja s roditeljima i skrbnicima aktivno se provodila kroz dnevnu razmjenu informacija po završetku provedbe terapija i kroz individualne sastanke sa roditeljima. </w:t>
      </w:r>
    </w:p>
    <w:p w14:paraId="22A7BB69" w14:textId="77777777" w:rsidR="00446697" w:rsidRPr="00F7648D" w:rsidRDefault="00621937" w:rsidP="00F7648D">
      <w:pPr>
        <w:jc w:val="both"/>
        <w:rPr>
          <w:rFonts w:ascii="Arial" w:hAnsi="Arial" w:cs="Arial"/>
          <w:b/>
          <w:bCs/>
          <w:sz w:val="24"/>
          <w:szCs w:val="24"/>
        </w:rPr>
      </w:pPr>
      <w:r w:rsidRPr="00F7648D">
        <w:rPr>
          <w:rFonts w:ascii="Arial" w:hAnsi="Arial" w:cs="Arial"/>
          <w:b/>
          <w:bCs/>
          <w:sz w:val="24"/>
          <w:szCs w:val="24"/>
        </w:rPr>
        <w:t xml:space="preserve">6. </w:t>
      </w:r>
      <w:r w:rsidR="00446697" w:rsidRPr="00F7648D">
        <w:rPr>
          <w:rFonts w:ascii="Arial" w:hAnsi="Arial" w:cs="Arial"/>
          <w:b/>
          <w:bCs/>
          <w:sz w:val="24"/>
          <w:szCs w:val="24"/>
        </w:rPr>
        <w:t xml:space="preserve">Ostali realizirani događaji i aktivnosti </w:t>
      </w:r>
      <w:r w:rsidR="004F18C9" w:rsidRPr="00F7648D">
        <w:rPr>
          <w:rFonts w:ascii="Arial" w:hAnsi="Arial" w:cs="Arial"/>
          <w:b/>
          <w:bCs/>
          <w:sz w:val="24"/>
          <w:szCs w:val="24"/>
        </w:rPr>
        <w:t>tijekom  godine</w:t>
      </w:r>
      <w:r w:rsidR="00446697" w:rsidRPr="00F7648D">
        <w:rPr>
          <w:rFonts w:ascii="Arial" w:hAnsi="Arial" w:cs="Arial"/>
          <w:b/>
          <w:bCs/>
          <w:sz w:val="24"/>
          <w:szCs w:val="24"/>
        </w:rPr>
        <w:t xml:space="preserve">   </w:t>
      </w:r>
    </w:p>
    <w:p w14:paraId="17CD812A" w14:textId="77777777" w:rsidR="00621937" w:rsidRPr="00F7648D" w:rsidRDefault="00621937" w:rsidP="00F7648D">
      <w:pPr>
        <w:pStyle w:val="Odlomakpopisa"/>
        <w:numPr>
          <w:ilvl w:val="0"/>
          <w:numId w:val="49"/>
        </w:numPr>
        <w:jc w:val="both"/>
        <w:rPr>
          <w:rFonts w:ascii="Arial" w:hAnsi="Arial" w:cs="Arial"/>
          <w:sz w:val="24"/>
          <w:szCs w:val="24"/>
        </w:rPr>
      </w:pPr>
      <w:r w:rsidRPr="00F7648D">
        <w:rPr>
          <w:rFonts w:ascii="Arial" w:hAnsi="Arial" w:cs="Arial"/>
          <w:sz w:val="24"/>
          <w:szCs w:val="24"/>
        </w:rPr>
        <w:t>Sudjelovanje na maskenbalu u organizaciji TZ Dugo Selo.</w:t>
      </w:r>
    </w:p>
    <w:p w14:paraId="41E0EFD1" w14:textId="77777777" w:rsidR="00621937" w:rsidRPr="00F7648D" w:rsidRDefault="00621937" w:rsidP="00F7648D">
      <w:pPr>
        <w:pStyle w:val="Odlomakpopisa"/>
        <w:numPr>
          <w:ilvl w:val="0"/>
          <w:numId w:val="49"/>
        </w:numPr>
        <w:jc w:val="both"/>
        <w:rPr>
          <w:rFonts w:ascii="Arial" w:hAnsi="Arial" w:cs="Arial"/>
          <w:sz w:val="24"/>
          <w:szCs w:val="24"/>
        </w:rPr>
      </w:pPr>
      <w:r w:rsidRPr="00F7648D">
        <w:rPr>
          <w:rFonts w:ascii="Arial" w:hAnsi="Arial" w:cs="Arial"/>
          <w:sz w:val="24"/>
          <w:szCs w:val="24"/>
        </w:rPr>
        <w:t>Sudjelovanje na gradskoj manifestaciji i likovnoj radionici „Ususret Uskrsu“.</w:t>
      </w:r>
    </w:p>
    <w:p w14:paraId="6D5CEA4F" w14:textId="77777777" w:rsidR="00621937" w:rsidRPr="00F7648D" w:rsidRDefault="00621937" w:rsidP="00F7648D">
      <w:pPr>
        <w:jc w:val="both"/>
        <w:rPr>
          <w:rFonts w:ascii="Arial" w:hAnsi="Arial" w:cs="Arial"/>
          <w:b/>
          <w:bCs/>
          <w:sz w:val="24"/>
          <w:szCs w:val="24"/>
        </w:rPr>
      </w:pPr>
      <w:r w:rsidRPr="00F7648D">
        <w:rPr>
          <w:rFonts w:ascii="Arial" w:hAnsi="Arial" w:cs="Arial"/>
          <w:b/>
          <w:bCs/>
          <w:sz w:val="24"/>
          <w:szCs w:val="24"/>
        </w:rPr>
        <w:br/>
        <w:t>7. Po</w:t>
      </w:r>
      <w:r w:rsidR="00446697" w:rsidRPr="00F7648D">
        <w:rPr>
          <w:rFonts w:ascii="Arial" w:hAnsi="Arial" w:cs="Arial"/>
          <w:b/>
          <w:bCs/>
          <w:sz w:val="24"/>
          <w:szCs w:val="24"/>
        </w:rPr>
        <w:t xml:space="preserve">teškoće u radu i pružanju usluga te </w:t>
      </w:r>
      <w:r w:rsidRPr="00F7648D">
        <w:rPr>
          <w:rFonts w:ascii="Arial" w:hAnsi="Arial" w:cs="Arial"/>
          <w:b/>
          <w:bCs/>
          <w:sz w:val="24"/>
          <w:szCs w:val="24"/>
        </w:rPr>
        <w:t xml:space="preserve"> prijedlozi za poboljšanje </w:t>
      </w:r>
    </w:p>
    <w:p w14:paraId="2095BA2F"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Trenutačno najveći problem predstavlja nam nedostatak stručnih djelatnika.</w:t>
      </w:r>
    </w:p>
    <w:p w14:paraId="2B145CB1"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Prijedlog poboljšanja u svrhu podizanja kvalitete usluge je  proširenje stručnih timova kroz zapošljavanje novih djelatnika. Također, s obzirom na kontinuirano povećanje broja usluga koju nudimo, mišljenja sam da bi bilo dobro organizirati timove radnika specijaliziranih za određene usluge (primjerice tim za ranu razvojnu podršku; tim za psihosocijalnu podršku; tim sa savjetovanje, edukaciju i stručnu procjenu). </w:t>
      </w:r>
    </w:p>
    <w:p w14:paraId="4734ADF2" w14:textId="77777777" w:rsidR="00446697" w:rsidRPr="00F7648D" w:rsidRDefault="00446697" w:rsidP="00F7648D">
      <w:pPr>
        <w:jc w:val="both"/>
        <w:rPr>
          <w:rFonts w:ascii="Arial" w:hAnsi="Arial" w:cs="Arial"/>
          <w:sz w:val="24"/>
          <w:szCs w:val="24"/>
        </w:rPr>
      </w:pPr>
    </w:p>
    <w:p w14:paraId="4B01E6DE" w14:textId="77777777" w:rsidR="00621937" w:rsidRPr="00F7648D" w:rsidRDefault="00621937" w:rsidP="00F7648D">
      <w:pPr>
        <w:jc w:val="both"/>
        <w:rPr>
          <w:rFonts w:ascii="Arial" w:hAnsi="Arial" w:cs="Arial"/>
          <w:sz w:val="24"/>
          <w:szCs w:val="24"/>
        </w:rPr>
      </w:pPr>
      <w:r w:rsidRPr="00F7648D">
        <w:rPr>
          <w:rFonts w:ascii="Arial" w:hAnsi="Arial" w:cs="Arial"/>
          <w:sz w:val="24"/>
          <w:szCs w:val="24"/>
        </w:rPr>
        <w:t xml:space="preserve">Izvješće pripremila: </w:t>
      </w:r>
      <w:r w:rsidRPr="00F7648D">
        <w:rPr>
          <w:rFonts w:ascii="Arial" w:hAnsi="Arial" w:cs="Arial"/>
          <w:sz w:val="24"/>
          <w:szCs w:val="24"/>
        </w:rPr>
        <w:tab/>
        <w:t>Lorena Draženović, voditeljica Podružnice</w:t>
      </w:r>
      <w:r w:rsidRPr="00F7648D">
        <w:rPr>
          <w:rFonts w:ascii="Arial" w:hAnsi="Arial" w:cs="Arial"/>
          <w:sz w:val="24"/>
          <w:szCs w:val="24"/>
        </w:rPr>
        <w:tab/>
      </w:r>
    </w:p>
    <w:p w14:paraId="2302B734" w14:textId="77777777" w:rsidR="00621937" w:rsidRPr="00F7648D" w:rsidRDefault="00621937" w:rsidP="00F7648D">
      <w:pPr>
        <w:jc w:val="both"/>
        <w:rPr>
          <w:rFonts w:ascii="Arial" w:hAnsi="Arial" w:cs="Arial"/>
          <w:sz w:val="24"/>
          <w:szCs w:val="24"/>
        </w:rPr>
      </w:pPr>
    </w:p>
    <w:p w14:paraId="3A3B1697" w14:textId="77777777" w:rsidR="00621937" w:rsidRPr="00F7648D" w:rsidRDefault="00621937" w:rsidP="00F7648D">
      <w:pPr>
        <w:jc w:val="both"/>
        <w:rPr>
          <w:rFonts w:ascii="Arial" w:hAnsi="Arial" w:cs="Arial"/>
          <w:sz w:val="24"/>
          <w:szCs w:val="24"/>
        </w:rPr>
      </w:pPr>
    </w:p>
    <w:p w14:paraId="07DE6A63" w14:textId="77777777" w:rsidR="00621937" w:rsidRPr="00F7648D" w:rsidRDefault="00621937" w:rsidP="00F7648D">
      <w:pPr>
        <w:jc w:val="both"/>
        <w:rPr>
          <w:rFonts w:ascii="Arial" w:hAnsi="Arial" w:cs="Arial"/>
          <w:sz w:val="24"/>
          <w:szCs w:val="24"/>
        </w:rPr>
      </w:pPr>
    </w:p>
    <w:p w14:paraId="7AA40F09" w14:textId="77777777" w:rsidR="00621937" w:rsidRPr="00F7648D" w:rsidRDefault="00621937" w:rsidP="00F7648D">
      <w:pPr>
        <w:jc w:val="both"/>
        <w:rPr>
          <w:rFonts w:ascii="Arial" w:hAnsi="Arial" w:cs="Arial"/>
          <w:sz w:val="24"/>
          <w:szCs w:val="24"/>
        </w:rPr>
      </w:pPr>
    </w:p>
    <w:p w14:paraId="02E1B985" w14:textId="77777777" w:rsidR="00621937" w:rsidRPr="00F7648D" w:rsidRDefault="00621937" w:rsidP="00F7648D">
      <w:pPr>
        <w:jc w:val="both"/>
        <w:rPr>
          <w:rFonts w:ascii="Arial" w:hAnsi="Arial" w:cs="Arial"/>
          <w:b/>
          <w:sz w:val="24"/>
          <w:szCs w:val="24"/>
        </w:rPr>
      </w:pPr>
    </w:p>
    <w:p w14:paraId="2896D080" w14:textId="77777777" w:rsidR="00621937" w:rsidRPr="00F7648D" w:rsidRDefault="00621937" w:rsidP="00F7648D">
      <w:pPr>
        <w:jc w:val="both"/>
        <w:rPr>
          <w:rFonts w:ascii="Arial" w:hAnsi="Arial" w:cs="Arial"/>
          <w:b/>
          <w:sz w:val="24"/>
          <w:szCs w:val="24"/>
        </w:rPr>
      </w:pPr>
    </w:p>
    <w:p w14:paraId="3CC98649" w14:textId="77777777" w:rsidR="00446697" w:rsidRPr="00F7648D" w:rsidRDefault="00446697" w:rsidP="00F7648D">
      <w:pPr>
        <w:jc w:val="both"/>
        <w:rPr>
          <w:rFonts w:ascii="Arial" w:hAnsi="Arial" w:cs="Arial"/>
          <w:b/>
          <w:sz w:val="24"/>
          <w:szCs w:val="24"/>
        </w:rPr>
      </w:pPr>
      <w:r w:rsidRPr="00F7648D">
        <w:rPr>
          <w:rFonts w:ascii="Arial" w:hAnsi="Arial" w:cs="Arial"/>
          <w:b/>
          <w:sz w:val="24"/>
          <w:szCs w:val="24"/>
        </w:rPr>
        <w:br w:type="page"/>
      </w:r>
    </w:p>
    <w:p w14:paraId="1A316973" w14:textId="77777777" w:rsidR="00522A03" w:rsidRPr="00F7648D" w:rsidRDefault="0098389C" w:rsidP="00F7648D">
      <w:pPr>
        <w:rPr>
          <w:rFonts w:ascii="Arial" w:hAnsi="Arial" w:cs="Arial"/>
          <w:b/>
          <w:sz w:val="24"/>
          <w:szCs w:val="24"/>
        </w:rPr>
      </w:pPr>
      <w:r w:rsidRPr="00F7648D">
        <w:rPr>
          <w:rFonts w:ascii="Arial" w:hAnsi="Arial" w:cs="Arial"/>
          <w:b/>
          <w:sz w:val="24"/>
          <w:szCs w:val="24"/>
        </w:rPr>
        <w:lastRenderedPageBreak/>
        <w:t xml:space="preserve">Izvješće o radu Podružnice Dugo Selo </w:t>
      </w:r>
      <w:r w:rsidR="00B577CD" w:rsidRPr="00F7648D">
        <w:rPr>
          <w:rFonts w:ascii="Arial" w:hAnsi="Arial" w:cs="Arial"/>
          <w:b/>
          <w:sz w:val="24"/>
          <w:szCs w:val="24"/>
        </w:rPr>
        <w:t>II</w:t>
      </w:r>
    </w:p>
    <w:p w14:paraId="74A72CD4" w14:textId="77777777" w:rsidR="008F1861" w:rsidRPr="00F7648D" w:rsidRDefault="00446697" w:rsidP="00F7648D">
      <w:pPr>
        <w:jc w:val="both"/>
        <w:rPr>
          <w:rFonts w:ascii="Arial" w:hAnsi="Arial" w:cs="Arial"/>
          <w:b/>
          <w:sz w:val="24"/>
          <w:szCs w:val="24"/>
        </w:rPr>
      </w:pPr>
      <w:r w:rsidRPr="00F7648D">
        <w:rPr>
          <w:rFonts w:ascii="Arial" w:hAnsi="Arial" w:cs="Arial"/>
          <w:b/>
          <w:sz w:val="24"/>
          <w:szCs w:val="24"/>
        </w:rPr>
        <w:t xml:space="preserve">1.Opće informacije o </w:t>
      </w:r>
      <w:r w:rsidR="004F18C9" w:rsidRPr="00F7648D">
        <w:rPr>
          <w:rFonts w:ascii="Arial" w:hAnsi="Arial" w:cs="Arial"/>
          <w:b/>
          <w:sz w:val="24"/>
          <w:szCs w:val="24"/>
        </w:rPr>
        <w:t xml:space="preserve">podružnici </w:t>
      </w:r>
    </w:p>
    <w:p w14:paraId="4C6FA8DE"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 xml:space="preserve">Sjedište Podružnice nalazi se na lokaciji Marije Jurić Zagorke 6, u Dugom selu. U sklopu naše podružnice pružamo usluge organiziranog stanovanja i  psihosocijalne  podrške za odrasle osobe s intelektualnim i /ili mentalnim teškoćama. </w:t>
      </w:r>
    </w:p>
    <w:p w14:paraId="72AE1D32"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 xml:space="preserve">Podružnica Dugo Selo II na kraju 2024. ima 45 korisnika od čega 41 korisnik organiziranog stanovanja i 4 korisnika u psihosocijalnoj podršci .Tijekom 2024. došlo je do promjene korisnika. Dvoje korisnika iz organiziranog stanovanja prelaze u sjedište Centra zbog zdravstvenih razloga. Iz sjedišta Centra u organizirano stanovanje dolazi jedan korisnik, a dvije korisnice dolaze u organizirano stanovanje od kuće / jedna od njih nakon kratkog boravka u sjedištu Centra/. </w:t>
      </w:r>
    </w:p>
    <w:p w14:paraId="1CA2EB1F"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Starosna dob korisnika je u rasponu dobi od 19 – 79 god.,  a prosječna životna dob je oko 53.godine, ženskih osoba 30%, a muških osoba je 70%.</w:t>
      </w:r>
    </w:p>
    <w:p w14:paraId="3122C3BA"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Ukupno imamo 48 zaposlenika uključujući i voditeljicu podružnice, 2 zastupnika, 2 radna instruktora, 1 medicinsku sestru , 9 asistenata i 32 njegovatelja.</w:t>
      </w:r>
    </w:p>
    <w:p w14:paraId="1DBB8AA4" w14:textId="77777777" w:rsidR="000E3B66" w:rsidRPr="00F7648D" w:rsidRDefault="000E3B66" w:rsidP="00F7648D">
      <w:pPr>
        <w:suppressAutoHyphens/>
        <w:spacing w:after="0" w:line="276" w:lineRule="auto"/>
        <w:jc w:val="both"/>
        <w:rPr>
          <w:rFonts w:ascii="Arial" w:eastAsia="Calibri" w:hAnsi="Arial" w:cs="Arial"/>
          <w:sz w:val="24"/>
          <w:szCs w:val="24"/>
        </w:rPr>
      </w:pPr>
    </w:p>
    <w:p w14:paraId="3EC287C6" w14:textId="77777777" w:rsidR="000E3B66" w:rsidRPr="00F7648D" w:rsidRDefault="00446697" w:rsidP="00F7648D">
      <w:pPr>
        <w:suppressAutoHyphens/>
        <w:spacing w:after="0" w:line="276" w:lineRule="auto"/>
        <w:jc w:val="both"/>
        <w:rPr>
          <w:rFonts w:ascii="Arial" w:eastAsia="Calibri" w:hAnsi="Arial" w:cs="Arial"/>
          <w:b/>
          <w:sz w:val="24"/>
          <w:szCs w:val="24"/>
        </w:rPr>
      </w:pPr>
      <w:r w:rsidRPr="00F7648D">
        <w:rPr>
          <w:rFonts w:ascii="Arial" w:eastAsia="Calibri" w:hAnsi="Arial" w:cs="Arial"/>
          <w:b/>
          <w:sz w:val="24"/>
          <w:szCs w:val="24"/>
        </w:rPr>
        <w:t>2.</w:t>
      </w:r>
      <w:r w:rsidR="000E3B66" w:rsidRPr="00F7648D">
        <w:rPr>
          <w:rFonts w:ascii="Arial" w:eastAsia="Calibri" w:hAnsi="Arial" w:cs="Arial"/>
          <w:b/>
          <w:sz w:val="24"/>
          <w:szCs w:val="24"/>
        </w:rPr>
        <w:t xml:space="preserve"> Ostvareni ciljevi stručnog rada ustrojbene jedinice</w:t>
      </w:r>
      <w:r w:rsidR="00B76D94" w:rsidRPr="00F7648D">
        <w:rPr>
          <w:rFonts w:ascii="Arial" w:eastAsia="Calibri" w:hAnsi="Arial" w:cs="Arial"/>
          <w:b/>
          <w:sz w:val="24"/>
          <w:szCs w:val="24"/>
        </w:rPr>
        <w:t xml:space="preserve"> u cjelini</w:t>
      </w:r>
    </w:p>
    <w:p w14:paraId="47DF9ABC" w14:textId="77777777" w:rsidR="00446697" w:rsidRPr="00F7648D" w:rsidRDefault="00446697" w:rsidP="00F7648D">
      <w:pPr>
        <w:suppressAutoHyphens/>
        <w:spacing w:after="0" w:line="276" w:lineRule="auto"/>
        <w:jc w:val="both"/>
        <w:rPr>
          <w:rFonts w:ascii="Arial" w:eastAsia="Calibri" w:hAnsi="Arial" w:cs="Arial"/>
          <w:b/>
          <w:sz w:val="24"/>
          <w:szCs w:val="24"/>
        </w:rPr>
      </w:pPr>
    </w:p>
    <w:p w14:paraId="683FF609"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 xml:space="preserve">U Podružnici Dugo Selo II stručni rad temelji  se na programu razvoja </w:t>
      </w:r>
      <w:proofErr w:type="spellStart"/>
      <w:r w:rsidRPr="00F7648D">
        <w:rPr>
          <w:rFonts w:ascii="Arial" w:eastAsia="Calibri" w:hAnsi="Arial" w:cs="Arial"/>
          <w:sz w:val="24"/>
          <w:szCs w:val="24"/>
        </w:rPr>
        <w:t>ocijalnih</w:t>
      </w:r>
      <w:proofErr w:type="spellEnd"/>
      <w:r w:rsidRPr="00F7648D">
        <w:rPr>
          <w:rFonts w:ascii="Arial" w:eastAsia="Calibri" w:hAnsi="Arial" w:cs="Arial"/>
          <w:sz w:val="24"/>
          <w:szCs w:val="24"/>
        </w:rPr>
        <w:t xml:space="preserve"> kompetencija u skladu s planom i programom za 2024. godinu, prema individualnim planovima za svakog korisnika, a u Dnevnom centru još i prema planu i programu za stolarsku i sportsku radionicu. Stručni rad i sve aktivnosti provode se u uz poštivanje osnovnih principa rada u organiziranom stanovanju: princip normalizacije, princip inkluzije i princip osobno usmjerenog pristupa.</w:t>
      </w:r>
    </w:p>
    <w:p w14:paraId="78CEAC01"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Tijekom 2024. provodile su se aktivnosti u programu smanjene podrške s korisnicima koji su u tom programu.</w:t>
      </w:r>
      <w:r w:rsidRPr="00F7648D">
        <w:rPr>
          <w:rFonts w:ascii="Arial" w:eastAsia="Calibri" w:hAnsi="Arial" w:cs="Arial"/>
          <w:b/>
          <w:sz w:val="24"/>
          <w:szCs w:val="24"/>
        </w:rPr>
        <w:t xml:space="preserve"> </w:t>
      </w:r>
      <w:r w:rsidRPr="00F7648D">
        <w:rPr>
          <w:rFonts w:ascii="Arial" w:eastAsia="Calibri" w:hAnsi="Arial" w:cs="Arial"/>
          <w:sz w:val="24"/>
          <w:szCs w:val="24"/>
        </w:rPr>
        <w:t xml:space="preserve">Prema prijedlogu stručnih djelatnika </w:t>
      </w:r>
      <w:proofErr w:type="spellStart"/>
      <w:r w:rsidRPr="00F7648D">
        <w:rPr>
          <w:rFonts w:ascii="Arial" w:eastAsia="Calibri" w:hAnsi="Arial" w:cs="Arial"/>
          <w:sz w:val="24"/>
          <w:szCs w:val="24"/>
        </w:rPr>
        <w:t>org</w:t>
      </w:r>
      <w:proofErr w:type="spellEnd"/>
      <w:r w:rsidRPr="00F7648D">
        <w:rPr>
          <w:rFonts w:ascii="Arial" w:eastAsia="Calibri" w:hAnsi="Arial" w:cs="Arial"/>
          <w:sz w:val="24"/>
          <w:szCs w:val="24"/>
        </w:rPr>
        <w:t>. stanovanja u Dugom Selu, a prema odluci Stručnog tima Centra Stančić, dodatno se smanjuje podrška korisnicima u noćnoj smjeni/tijekom tjedna su sami tri noćne smjene/. Za dvoje korisnike tijekom ove godine dobili smo rješenje za smanjenu podršku od nadležne podružnice čime smo oformili još jednu stambenu jedinicu sa smanjenom podrškom..</w:t>
      </w:r>
    </w:p>
    <w:p w14:paraId="2BA9A26B"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 xml:space="preserve">Tijekom ove godine ukupno je 12 korisnika uključeno u radne aktivnosti u otvorenoj sredini. U mjesecu siječnju korisnici zaposleni u „Orbicu“ krenuli su samostalno na posao vlakom nakon provedenih svih pripremnih radnji. Korisnici su bili vrlo odgovorni i u putovanju i u obavljanju posla u firmi Orbico. U mjesecu srpnju ponovno nam se javljaju predstavnici Orbica nudeći ponovno posao našim korisnicima u Ivanić gradu. U Ivanić grad u firmu Orbico korisnici ponovno odlaze </w:t>
      </w:r>
      <w:r w:rsidRPr="00F7648D">
        <w:rPr>
          <w:rFonts w:ascii="Arial" w:eastAsia="Calibri" w:hAnsi="Arial" w:cs="Arial"/>
          <w:b/>
          <w:sz w:val="24"/>
          <w:szCs w:val="24"/>
        </w:rPr>
        <w:t xml:space="preserve"> </w:t>
      </w:r>
      <w:r w:rsidRPr="00F7648D">
        <w:rPr>
          <w:rFonts w:ascii="Arial" w:eastAsia="Calibri" w:hAnsi="Arial" w:cs="Arial"/>
          <w:sz w:val="24"/>
          <w:szCs w:val="24"/>
        </w:rPr>
        <w:t xml:space="preserve">na posao vlakom od srpnja sve do početka mjeseca studenog 2024. Predstavnici firme Orbico ponovno nude rad našim korisnicima u Zdenčini, no zbog udaljenosti korisnici odbijaju odlazak na posao. Sa predstavnicima firme Orbico dogovorena daljnja suradnja u slučaju potrebe rada </w:t>
      </w:r>
      <w:r w:rsidRPr="00F7648D">
        <w:rPr>
          <w:rFonts w:ascii="Arial" w:eastAsia="Calibri" w:hAnsi="Arial" w:cs="Arial"/>
          <w:sz w:val="24"/>
          <w:szCs w:val="24"/>
        </w:rPr>
        <w:lastRenderedPageBreak/>
        <w:t xml:space="preserve">na njihovoj lokaciji u Ivanić gradu. Troje korisnika rade u Dugoselskom komunalnom centru. Dvoje korisnika je zaposleno na poslovima čišćenja Dnevnog centra, a jedna korisnica na poslovima prodaje radova korisnika. Jedan korisnik jednom tjedno obavlja poslove u skladištu kafića, koji je sam pronašao. Tijekom 2024. godine dvoje stanara je i nadalje redovito obavljalo svoje radno-okupacijske aktivnosti u Dm-u i u osnovnoj školi u </w:t>
      </w:r>
      <w:proofErr w:type="spellStart"/>
      <w:r w:rsidRPr="00F7648D">
        <w:rPr>
          <w:rFonts w:ascii="Arial" w:eastAsia="Calibri" w:hAnsi="Arial" w:cs="Arial"/>
          <w:sz w:val="24"/>
          <w:szCs w:val="24"/>
        </w:rPr>
        <w:t>Brckovljanima</w:t>
      </w:r>
      <w:proofErr w:type="spellEnd"/>
      <w:r w:rsidRPr="00F7648D">
        <w:rPr>
          <w:rFonts w:ascii="Arial" w:eastAsia="Calibri" w:hAnsi="Arial" w:cs="Arial"/>
          <w:sz w:val="24"/>
          <w:szCs w:val="24"/>
        </w:rPr>
        <w:t xml:space="preserve">. </w:t>
      </w:r>
    </w:p>
    <w:p w14:paraId="25C8A6AF"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 xml:space="preserve">U Dnevni centar ide ukupno 33 korisnika u dvije smjene. Korisnici se u skladu sa vlastitim interesima uključuju u rad sportske i stolarske radionice. Tijekom godine redovito su provođene napredne grupe sportske i stolarske radionice. Svake srijede u Dnevnom centru je „Sportska srijeda” gdje se korisnici uključuju u različite sportske igre, natjecanja itd. Formirana napredna sportska grupa od troje korisnika sa kojima radim na pripremama za trčanje na 5 i 2 km. Radni instruktor pripremao je korisnike za sportska natjecanja “Igre bez granica“, Vrbovečki polu maraton-utrka na 5km, te OI Zagreb-Dubrava.  Na inicijativu radnog instruktora stolarske radionice ostvarena je suradnja sa DVD-om </w:t>
      </w:r>
      <w:proofErr w:type="spellStart"/>
      <w:r w:rsidRPr="00F7648D">
        <w:rPr>
          <w:rFonts w:ascii="Arial" w:eastAsia="Calibri" w:hAnsi="Arial" w:cs="Arial"/>
          <w:sz w:val="24"/>
          <w:szCs w:val="24"/>
        </w:rPr>
        <w:t>Ostrna</w:t>
      </w:r>
      <w:proofErr w:type="spellEnd"/>
      <w:r w:rsidRPr="00F7648D">
        <w:rPr>
          <w:rFonts w:ascii="Arial" w:eastAsia="Calibri" w:hAnsi="Arial" w:cs="Arial"/>
          <w:sz w:val="24"/>
          <w:szCs w:val="24"/>
        </w:rPr>
        <w:t xml:space="preserve"> koji su od nas naručili 20 drvenih kutija za vino. Ostvarenje suradnje sa „BIOM“ – ornitološkim društvom vezano za izradu i isporuku kućica za ptice. Oformljene su dodatne radionice koje zajedno vode radni instruktori i asistentice: dan društvenih igara, dramska, likovna, glazbena i kulinarska radionica. Dio korisnika sudjeluje i u računalnoj radionici te  se najradije služe internetom u skladu sa svojim interesima i željama. Sve navedene radionice se odvijaju po tjednom planu čime je ostvaren bitan cilj u radu s osobama s intelektualnim teškoćama – strukturiranost u radu i aktivnostima u Dnevnom centru.</w:t>
      </w:r>
    </w:p>
    <w:p w14:paraId="1DAF49D0"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Radni instruktori svakodnevno dovoze i odvoze dio korisnika na radno okupacijske aktivnosti u Dnevni centar. Korisnici se prevoze službenim autom jer zbog životne dobi i slabe mobilnosti nisu u mogućnosti dolaziti pješice u Dnevni centar.</w:t>
      </w:r>
    </w:p>
    <w:p w14:paraId="68AF79EA"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U Dnevnom centru u suradnji sa „</w:t>
      </w:r>
      <w:proofErr w:type="spellStart"/>
      <w:r w:rsidRPr="00F7648D">
        <w:rPr>
          <w:rFonts w:ascii="Arial" w:eastAsia="Calibri" w:hAnsi="Arial" w:cs="Arial"/>
          <w:sz w:val="24"/>
          <w:szCs w:val="24"/>
        </w:rPr>
        <w:t>Eurocarbonom</w:t>
      </w:r>
      <w:proofErr w:type="spellEnd"/>
      <w:r w:rsidRPr="00F7648D">
        <w:rPr>
          <w:rFonts w:ascii="Arial" w:eastAsia="Calibri" w:hAnsi="Arial" w:cs="Arial"/>
          <w:sz w:val="24"/>
          <w:szCs w:val="24"/>
        </w:rPr>
        <w:t>“ i firmom iz Dugog Sela „</w:t>
      </w:r>
      <w:proofErr w:type="spellStart"/>
      <w:r w:rsidRPr="00F7648D">
        <w:rPr>
          <w:rFonts w:ascii="Arial" w:eastAsia="Calibri" w:hAnsi="Arial" w:cs="Arial"/>
          <w:sz w:val="24"/>
          <w:szCs w:val="24"/>
        </w:rPr>
        <w:t>Mareš</w:t>
      </w:r>
      <w:proofErr w:type="spellEnd"/>
      <w:r w:rsidRPr="00F7648D">
        <w:rPr>
          <w:rFonts w:ascii="Arial" w:eastAsia="Calibri" w:hAnsi="Arial" w:cs="Arial"/>
          <w:sz w:val="24"/>
          <w:szCs w:val="24"/>
        </w:rPr>
        <w:t>“ korisnici su obavljali razne kooperativne aktivnosti. U Dnevnom centru pruža se i psihosocijalna podrška za četiri korisnika iz lokalne zajednice. Na psihosocijalnu podršku korisnici dolaze utorkom i četvrtkom, od 16-19h. S njima se provodi individualni i grupni rad, a provode ih zastupnice, radni instruktori i asistentice. Korisnici psihosocijalne podrške uključuju se u rad i aktivnosti sportske i stolarske radionice,  kooperativne poslove, sudjeluju i u ostalim radionicama, a osobito ih veseli sudjelovanje u kulinarskoj radionici.</w:t>
      </w:r>
    </w:p>
    <w:p w14:paraId="2EE4FF8B"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Praćenja i evaluacije provode se u skladu s propisanom dokumentacijom za uslugu organiziranog stanovanja. Sva potrebna dokumentacija redovito se  pregledava od strane voditelja i članova Unutarnjeg nadzora.</w:t>
      </w:r>
    </w:p>
    <w:p w14:paraId="222C42CD" w14:textId="77777777" w:rsidR="000E3B66" w:rsidRPr="00F7648D" w:rsidRDefault="000E3B66" w:rsidP="00F7648D">
      <w:pPr>
        <w:suppressAutoHyphens/>
        <w:spacing w:after="0" w:line="276" w:lineRule="auto"/>
        <w:jc w:val="both"/>
        <w:rPr>
          <w:rFonts w:ascii="Arial" w:eastAsia="Calibri" w:hAnsi="Arial" w:cs="Arial"/>
          <w:sz w:val="24"/>
          <w:szCs w:val="24"/>
        </w:rPr>
      </w:pPr>
    </w:p>
    <w:p w14:paraId="170B7B02" w14:textId="77777777" w:rsidR="000E3B66" w:rsidRPr="00F7648D" w:rsidRDefault="00446697" w:rsidP="00F7648D">
      <w:pPr>
        <w:suppressAutoHyphens/>
        <w:spacing w:after="0" w:line="276" w:lineRule="auto"/>
        <w:jc w:val="both"/>
        <w:rPr>
          <w:rFonts w:ascii="Arial" w:eastAsia="Calibri" w:hAnsi="Arial" w:cs="Arial"/>
          <w:b/>
          <w:sz w:val="24"/>
          <w:szCs w:val="24"/>
        </w:rPr>
      </w:pPr>
      <w:r w:rsidRPr="00F7648D">
        <w:rPr>
          <w:rFonts w:ascii="Arial" w:eastAsia="Calibri" w:hAnsi="Arial" w:cs="Arial"/>
          <w:b/>
          <w:sz w:val="24"/>
          <w:szCs w:val="24"/>
        </w:rPr>
        <w:t>3</w:t>
      </w:r>
      <w:r w:rsidR="000E3B66" w:rsidRPr="00F7648D">
        <w:rPr>
          <w:rFonts w:ascii="Arial" w:eastAsia="Calibri" w:hAnsi="Arial" w:cs="Arial"/>
          <w:b/>
          <w:sz w:val="24"/>
          <w:szCs w:val="24"/>
        </w:rPr>
        <w:t xml:space="preserve">. Provedba aktivnosti s ciljem unapređenja </w:t>
      </w:r>
      <w:r w:rsidR="00B76D94" w:rsidRPr="00F7648D">
        <w:rPr>
          <w:rFonts w:ascii="Arial" w:eastAsia="Calibri" w:hAnsi="Arial" w:cs="Arial"/>
          <w:b/>
          <w:sz w:val="24"/>
          <w:szCs w:val="24"/>
        </w:rPr>
        <w:t xml:space="preserve">kvalitete </w:t>
      </w:r>
      <w:r w:rsidR="000E3B66" w:rsidRPr="00F7648D">
        <w:rPr>
          <w:rFonts w:ascii="Arial" w:eastAsia="Calibri" w:hAnsi="Arial" w:cs="Arial"/>
          <w:b/>
          <w:sz w:val="24"/>
          <w:szCs w:val="24"/>
        </w:rPr>
        <w:t>usluga</w:t>
      </w:r>
    </w:p>
    <w:p w14:paraId="2E7AA89C" w14:textId="77777777" w:rsidR="000E3B66" w:rsidRPr="00F7648D" w:rsidRDefault="000E3B66" w:rsidP="00F7648D">
      <w:pPr>
        <w:suppressAutoHyphens/>
        <w:spacing w:after="0" w:line="276" w:lineRule="auto"/>
        <w:jc w:val="both"/>
        <w:rPr>
          <w:rFonts w:ascii="Arial" w:eastAsia="Calibri" w:hAnsi="Arial" w:cs="Arial"/>
          <w:b/>
          <w:sz w:val="24"/>
          <w:szCs w:val="24"/>
        </w:rPr>
      </w:pPr>
    </w:p>
    <w:p w14:paraId="32A33AF2"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 xml:space="preserve">Smanjenje podrške u dvije stambene jedinice velik je iskorak i smjernica u budućem radu. Zastupnici su redovito, 1x tjedno, organizirali grupe samo-zastupnika. Korisnici su bili na ljetovanju u Malom Lošinju i u dvije grupe na Cresu /za slabije pokretne korisnike/. Za korisnike koji nisu išli na ljetovanje organizirani smo  izlet u Gorski kotar, </w:t>
      </w:r>
      <w:r w:rsidRPr="00F7648D">
        <w:rPr>
          <w:rFonts w:ascii="Arial" w:eastAsia="Calibri" w:hAnsi="Arial" w:cs="Arial"/>
          <w:sz w:val="24"/>
          <w:szCs w:val="24"/>
        </w:rPr>
        <w:lastRenderedPageBreak/>
        <w:t xml:space="preserve">u Dolinu jelena.  Korisnici su aktivno uključeni u prodaju proizvoda iz  Dnevnog centra te su i na taj način sudjelovali na raznim lokalnim manifestacijama: Dan planeta Zemlje, Sajam cvijeća u Dugom Selu, Kaj su jeli naši stari u Vrbovcu, Stara jela z Dugog Sela, Advent u Dugom Selu. Korisnici su tijekom 2024. bili aktivni u odlascima u trgovine, kod frizera, na kave, na mise, sportske događaje. Aktivno smo podržali sve kulturne događaje u lokalnoj zajednici – kazališne i kino  predstave, izložbe, koncerte /Jole, Parni Valjak, Indira itd./ kao i advent u Dugom Selu. Dio korisnika dobio je novčanu pomoć za režijske troškove i kao inflatorni dodatak.. Sredstva su utrošena dogovorno i po želji korisnika uz pomoć zastupnika i viših asistenata.  </w:t>
      </w:r>
    </w:p>
    <w:p w14:paraId="3B191A53"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 xml:space="preserve">I nadalje imamo suradnju s Dm-om i Srednjom školom Dugo Selo vezano uz volontiranje. Iznimno nam je draga i bitna suradnja s Volonterskim klubom Srednje škole Dugo Selo. Suradnja sa Srednjom školom se dodatno proširila na način da naši korisnici odlaze na frizure u frizersku školu u Dugom selu. Tijekom ljeta samoinicijativno nam se javio volonter koji je tijekom ljeta sa korisnicima imao glazbene radionice. </w:t>
      </w:r>
    </w:p>
    <w:p w14:paraId="4D13B5C6"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 xml:space="preserve">U 2024. godini nije bilo većih zdravstvenih problema korisnika. U mjesecu listopadu 33 korisnika i nekoliko djelatnika oboljelo je od </w:t>
      </w:r>
      <w:proofErr w:type="spellStart"/>
      <w:r w:rsidRPr="00F7648D">
        <w:rPr>
          <w:rFonts w:ascii="Arial" w:eastAsia="Calibri" w:hAnsi="Arial" w:cs="Arial"/>
          <w:sz w:val="24"/>
          <w:szCs w:val="24"/>
        </w:rPr>
        <w:t>Covida</w:t>
      </w:r>
      <w:proofErr w:type="spellEnd"/>
      <w:r w:rsidRPr="00F7648D">
        <w:rPr>
          <w:rFonts w:ascii="Arial" w:eastAsia="Calibri" w:hAnsi="Arial" w:cs="Arial"/>
          <w:sz w:val="24"/>
          <w:szCs w:val="24"/>
        </w:rPr>
        <w:t xml:space="preserve"> 19, no bez većih zdravstvenih komplikacija. Tijekom godine imali smo tri hospitalizacije korisnika / dvoje korisnika zbog operacije očiju i jedna hospitalizacija zbog neuroloških problema/. Jedna korisnica je dva puta hospitalizirana u bolnici Vrapče. Dvoje korisnika je zbog značajnog pogoršanja zdravstvenog stanja prebačeno na smještaj u sjedište Centra.</w:t>
      </w:r>
    </w:p>
    <w:p w14:paraId="08313BAF" w14:textId="77777777" w:rsidR="000E3B66" w:rsidRPr="00F7648D" w:rsidRDefault="000E3B66" w:rsidP="00F7648D">
      <w:pPr>
        <w:suppressAutoHyphens/>
        <w:spacing w:after="0" w:line="276" w:lineRule="auto"/>
        <w:jc w:val="both"/>
        <w:rPr>
          <w:rFonts w:ascii="Arial" w:eastAsia="Calibri" w:hAnsi="Arial" w:cs="Arial"/>
          <w:color w:val="000000"/>
          <w:sz w:val="24"/>
          <w:szCs w:val="24"/>
        </w:rPr>
      </w:pPr>
      <w:r w:rsidRPr="00F7648D">
        <w:rPr>
          <w:rFonts w:ascii="Arial" w:eastAsia="Calibri" w:hAnsi="Arial" w:cs="Arial"/>
          <w:color w:val="000000"/>
          <w:sz w:val="24"/>
          <w:szCs w:val="24"/>
        </w:rPr>
        <w:t>Tijekom godine ugostili smo tri grupe učesnika Europskog  projekta EU –PROMENS. Tom prilikom prezentirali smo svoj rad sa posebnim naglaskom na zapošljavanje korisnika u otvorenoj sredini i prikaz slučaja korisnika sa problemom mentalnog zdravlja. Učesnicima projekta radni instruktori su sa korisnicima prezentirali rad stolarske i sportske radionice.</w:t>
      </w:r>
    </w:p>
    <w:p w14:paraId="63CB5860" w14:textId="77777777" w:rsidR="000E3B66" w:rsidRPr="00F7648D" w:rsidRDefault="000E3B66" w:rsidP="00F7648D">
      <w:pPr>
        <w:suppressAutoHyphens/>
        <w:spacing w:after="0" w:line="276" w:lineRule="auto"/>
        <w:jc w:val="both"/>
        <w:rPr>
          <w:rFonts w:ascii="Arial" w:eastAsia="Calibri" w:hAnsi="Arial" w:cs="Arial"/>
          <w:color w:val="FF0000"/>
          <w:sz w:val="24"/>
          <w:szCs w:val="24"/>
        </w:rPr>
      </w:pPr>
      <w:r w:rsidRPr="00F7648D">
        <w:rPr>
          <w:rFonts w:ascii="Arial" w:eastAsia="Calibri" w:hAnsi="Arial" w:cs="Arial"/>
          <w:color w:val="000000"/>
          <w:sz w:val="24"/>
          <w:szCs w:val="24"/>
        </w:rPr>
        <w:t>Stručni djelatnici sudjelovali su na različitim edukacijama:  „Pravo na rad i odraslost osoba sa intelektualnim teškoćama“, „Odmor od skrbi“, „Osobno usmjereno planiranje“, On-line sam stručna konferencija pod nazivom „ Skrb 2024.“ U sjedištu Centra djelatnicima su održana predavanja na temom „Aktivna podrška u radu s osobama sa intelektualnim teškoćama“. Stručni djelatnici se redovito educiraju preko svojih komora.</w:t>
      </w:r>
    </w:p>
    <w:p w14:paraId="0B0A56BC" w14:textId="77777777" w:rsidR="000E3B66" w:rsidRPr="00F7648D" w:rsidRDefault="000E3B66" w:rsidP="00F7648D">
      <w:pPr>
        <w:suppressAutoHyphens/>
        <w:spacing w:after="0" w:line="276" w:lineRule="auto"/>
        <w:jc w:val="both"/>
        <w:rPr>
          <w:rFonts w:ascii="Arial" w:eastAsia="Calibri" w:hAnsi="Arial" w:cs="Arial"/>
          <w:color w:val="000000"/>
          <w:sz w:val="24"/>
          <w:szCs w:val="24"/>
        </w:rPr>
      </w:pPr>
      <w:r w:rsidRPr="00F7648D">
        <w:rPr>
          <w:rFonts w:ascii="Arial" w:eastAsia="Calibri" w:hAnsi="Arial" w:cs="Arial"/>
          <w:color w:val="000000"/>
          <w:sz w:val="24"/>
          <w:szCs w:val="24"/>
        </w:rPr>
        <w:t xml:space="preserve">Tijekom mjeseca studenog u sklopu europskog projekta EU-PROMENS voditeljica je bila  na studijskom putovanju u Češkoj u trajanju od dva tjedna. </w:t>
      </w:r>
    </w:p>
    <w:p w14:paraId="26AE2771" w14:textId="77777777" w:rsidR="000E3B66" w:rsidRPr="00F7648D" w:rsidRDefault="000E3B66" w:rsidP="00F7648D">
      <w:pPr>
        <w:suppressAutoHyphens/>
        <w:spacing w:after="0" w:line="276" w:lineRule="auto"/>
        <w:jc w:val="both"/>
        <w:rPr>
          <w:rFonts w:ascii="Arial" w:eastAsia="Calibri" w:hAnsi="Arial" w:cs="Arial"/>
          <w:color w:val="000000"/>
          <w:sz w:val="24"/>
          <w:szCs w:val="24"/>
        </w:rPr>
      </w:pPr>
      <w:r w:rsidRPr="00F7648D">
        <w:rPr>
          <w:rFonts w:ascii="Arial" w:eastAsia="Calibri" w:hAnsi="Arial" w:cs="Arial"/>
          <w:color w:val="000000"/>
          <w:sz w:val="24"/>
          <w:szCs w:val="24"/>
        </w:rPr>
        <w:t>Zastupnici surađuju sa nadležnim Zavodima za socijalnu skrb korisnika, surađuju sa drugim stručnim djelatnicima, sudjeluju u radu Stručnog tima, na sastancima u stambenim jedinicama, izrađuju individualne planove, OUP-e, koriste alat „Slušaj me“, izrađuju analize rizika itd.</w:t>
      </w:r>
    </w:p>
    <w:p w14:paraId="022BD5EC" w14:textId="77777777" w:rsidR="000E3B66" w:rsidRPr="00F7648D" w:rsidRDefault="000E3B66" w:rsidP="00F7648D">
      <w:pPr>
        <w:suppressAutoHyphens/>
        <w:spacing w:after="0" w:line="276" w:lineRule="auto"/>
        <w:jc w:val="both"/>
        <w:rPr>
          <w:rFonts w:ascii="Arial" w:eastAsia="Calibri" w:hAnsi="Arial" w:cs="Arial"/>
          <w:color w:val="000000"/>
          <w:sz w:val="24"/>
          <w:szCs w:val="24"/>
        </w:rPr>
      </w:pPr>
      <w:r w:rsidRPr="00F7648D">
        <w:rPr>
          <w:rFonts w:ascii="Arial" w:eastAsia="Calibri" w:hAnsi="Arial" w:cs="Arial"/>
          <w:color w:val="000000"/>
          <w:sz w:val="24"/>
          <w:szCs w:val="24"/>
        </w:rPr>
        <w:t>Zastupnik i radni instruktor su u Dnevnom centru održali predavanje korisnicima na temu seksualnog odgoja.</w:t>
      </w:r>
    </w:p>
    <w:p w14:paraId="66BA773A"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 xml:space="preserve">Prema novom Statutu Centra Stančić Podružnica Dugo Selo uz uslugu organiziranog stanovanja može pružati i druge socijalne usluge i to: osobnu asistenciju, socijalno mentorstvo ,stručna procjena i psihosocijalna podrška. U dva navrata uvjete za pružanje novih usluga došla je utvrditi komisija iz Zagrebačke županije. Na temelju </w:t>
      </w:r>
      <w:r w:rsidRPr="00F7648D">
        <w:rPr>
          <w:rFonts w:ascii="Arial" w:eastAsia="Calibri" w:hAnsi="Arial" w:cs="Arial"/>
          <w:sz w:val="24"/>
          <w:szCs w:val="24"/>
        </w:rPr>
        <w:lastRenderedPageBreak/>
        <w:t>utvrđenih uvjeta dobili smo rješenja za pružanje novih navedenih socijalnih usluga u Podružnici Dugo Selo II.</w:t>
      </w:r>
    </w:p>
    <w:p w14:paraId="1A7CEAA1" w14:textId="77777777" w:rsidR="000E3B66" w:rsidRPr="00F7648D" w:rsidRDefault="000E3B66" w:rsidP="00F7648D">
      <w:pPr>
        <w:suppressAutoHyphens/>
        <w:spacing w:after="0" w:line="276" w:lineRule="auto"/>
        <w:jc w:val="both"/>
        <w:rPr>
          <w:rFonts w:ascii="Arial" w:eastAsia="Calibri" w:hAnsi="Arial" w:cs="Arial"/>
          <w:sz w:val="24"/>
          <w:szCs w:val="24"/>
        </w:rPr>
      </w:pPr>
    </w:p>
    <w:p w14:paraId="4541E4F3" w14:textId="77777777" w:rsidR="000E3B66" w:rsidRPr="00F7648D" w:rsidRDefault="00446697" w:rsidP="00F7648D">
      <w:pPr>
        <w:suppressAutoHyphens/>
        <w:spacing w:after="0" w:line="240" w:lineRule="auto"/>
        <w:jc w:val="both"/>
        <w:rPr>
          <w:rFonts w:ascii="Arial" w:eastAsia="Calibri" w:hAnsi="Arial" w:cs="Arial"/>
          <w:b/>
          <w:sz w:val="24"/>
          <w:szCs w:val="24"/>
        </w:rPr>
      </w:pPr>
      <w:r w:rsidRPr="00F7648D">
        <w:rPr>
          <w:rFonts w:ascii="Arial" w:eastAsia="Calibri" w:hAnsi="Arial" w:cs="Arial"/>
          <w:b/>
          <w:sz w:val="24"/>
          <w:szCs w:val="24"/>
        </w:rPr>
        <w:t>4</w:t>
      </w:r>
      <w:r w:rsidR="000E3B66" w:rsidRPr="00F7648D">
        <w:rPr>
          <w:rFonts w:ascii="Arial" w:eastAsia="Calibri" w:hAnsi="Arial" w:cs="Arial"/>
          <w:b/>
          <w:sz w:val="24"/>
          <w:szCs w:val="24"/>
        </w:rPr>
        <w:t xml:space="preserve">. Suradnja sa stručnim tijelima, </w:t>
      </w:r>
      <w:r w:rsidRPr="00F7648D">
        <w:rPr>
          <w:rFonts w:ascii="Arial" w:eastAsia="Calibri" w:hAnsi="Arial" w:cs="Arial"/>
          <w:b/>
          <w:sz w:val="24"/>
          <w:szCs w:val="24"/>
        </w:rPr>
        <w:t>srodnim ustanovama</w:t>
      </w:r>
      <w:r w:rsidR="000E3B66" w:rsidRPr="00F7648D">
        <w:rPr>
          <w:rFonts w:ascii="Arial" w:eastAsia="Calibri" w:hAnsi="Arial" w:cs="Arial"/>
          <w:b/>
          <w:sz w:val="24"/>
          <w:szCs w:val="24"/>
        </w:rPr>
        <w:t xml:space="preserve"> i lokalnom zajednicom</w:t>
      </w:r>
    </w:p>
    <w:p w14:paraId="0BF91C8A" w14:textId="77777777" w:rsidR="000E3B66" w:rsidRPr="00F7648D" w:rsidRDefault="000E3B66" w:rsidP="00F7648D">
      <w:pPr>
        <w:suppressAutoHyphens/>
        <w:spacing w:after="0" w:line="240" w:lineRule="auto"/>
        <w:jc w:val="both"/>
        <w:rPr>
          <w:rFonts w:ascii="Arial" w:eastAsia="Calibri" w:hAnsi="Arial" w:cs="Arial"/>
          <w:b/>
          <w:sz w:val="24"/>
          <w:szCs w:val="24"/>
        </w:rPr>
      </w:pPr>
      <w:r w:rsidRPr="00F7648D">
        <w:rPr>
          <w:rFonts w:ascii="Arial" w:eastAsia="Calibri" w:hAnsi="Arial" w:cs="Arial"/>
          <w:b/>
          <w:sz w:val="24"/>
          <w:szCs w:val="24"/>
        </w:rPr>
        <w:t xml:space="preserve"> </w:t>
      </w:r>
    </w:p>
    <w:p w14:paraId="6EC8A0F0" w14:textId="77777777" w:rsidR="000E3B66" w:rsidRPr="00F7648D" w:rsidRDefault="000E3B66" w:rsidP="00F7648D">
      <w:pPr>
        <w:suppressAutoHyphens/>
        <w:spacing w:after="200" w:line="276" w:lineRule="auto"/>
        <w:jc w:val="both"/>
        <w:rPr>
          <w:rFonts w:ascii="Arial" w:eastAsia="Calibri" w:hAnsi="Arial" w:cs="Arial"/>
          <w:color w:val="FF0000"/>
          <w:sz w:val="24"/>
          <w:szCs w:val="24"/>
        </w:rPr>
      </w:pPr>
      <w:r w:rsidRPr="00F7648D">
        <w:rPr>
          <w:rFonts w:ascii="Arial" w:eastAsia="Calibri" w:hAnsi="Arial" w:cs="Arial"/>
          <w:sz w:val="24"/>
          <w:szCs w:val="24"/>
        </w:rPr>
        <w:t>Tijekom 2024. surađivali smo sa Stručnim timom Centra Stančić, a suradnja je ostvarena i sa drugim stručnim radnicima Centra .Novom organizacijom rada svaki utorak dolazi socijalna radnica, a svaku srijedu psihologinja iz sjedišta Centra. Tijekom godine dobro smo surađivali  sa nama srodnim ustanovama. Rado smo se odazvali na konferenciju Centra Zagreb Odmor od skrbi</w:t>
      </w:r>
      <w:r w:rsidRPr="00F7648D">
        <w:rPr>
          <w:rFonts w:ascii="Arial" w:eastAsia="Calibri" w:hAnsi="Arial" w:cs="Arial"/>
          <w:color w:val="FF0000"/>
          <w:sz w:val="24"/>
          <w:szCs w:val="24"/>
        </w:rPr>
        <w:t xml:space="preserve"> </w:t>
      </w:r>
      <w:r w:rsidRPr="00F7648D">
        <w:rPr>
          <w:rFonts w:ascii="Arial" w:eastAsia="Calibri" w:hAnsi="Arial" w:cs="Arial"/>
          <w:sz w:val="24"/>
          <w:szCs w:val="24"/>
        </w:rPr>
        <w:t xml:space="preserve">kao i na manifestaciju Centra Ozalj </w:t>
      </w:r>
      <w:proofErr w:type="spellStart"/>
      <w:r w:rsidRPr="00F7648D">
        <w:rPr>
          <w:rFonts w:ascii="Arial" w:eastAsia="Calibri" w:hAnsi="Arial" w:cs="Arial"/>
          <w:sz w:val="24"/>
          <w:szCs w:val="24"/>
        </w:rPr>
        <w:t>Run</w:t>
      </w:r>
      <w:proofErr w:type="spellEnd"/>
      <w:r w:rsidRPr="00F7648D">
        <w:rPr>
          <w:rFonts w:ascii="Arial" w:eastAsia="Calibri" w:hAnsi="Arial" w:cs="Arial"/>
          <w:sz w:val="24"/>
          <w:szCs w:val="24"/>
        </w:rPr>
        <w:t xml:space="preserve"> </w:t>
      </w:r>
      <w:proofErr w:type="spellStart"/>
      <w:r w:rsidRPr="00F7648D">
        <w:rPr>
          <w:rFonts w:ascii="Arial" w:eastAsia="Calibri" w:hAnsi="Arial" w:cs="Arial"/>
          <w:sz w:val="24"/>
          <w:szCs w:val="24"/>
        </w:rPr>
        <w:t>of</w:t>
      </w:r>
      <w:proofErr w:type="spellEnd"/>
      <w:r w:rsidRPr="00F7648D">
        <w:rPr>
          <w:rFonts w:ascii="Arial" w:eastAsia="Calibri" w:hAnsi="Arial" w:cs="Arial"/>
          <w:sz w:val="24"/>
          <w:szCs w:val="24"/>
        </w:rPr>
        <w:t xml:space="preserve"> </w:t>
      </w:r>
      <w:proofErr w:type="spellStart"/>
      <w:r w:rsidRPr="00F7648D">
        <w:rPr>
          <w:rFonts w:ascii="Arial" w:eastAsia="Calibri" w:hAnsi="Arial" w:cs="Arial"/>
          <w:sz w:val="24"/>
          <w:szCs w:val="24"/>
        </w:rPr>
        <w:t>Heart</w:t>
      </w:r>
      <w:proofErr w:type="spellEnd"/>
      <w:r w:rsidRPr="00F7648D">
        <w:rPr>
          <w:rFonts w:ascii="Arial" w:eastAsia="Calibri" w:hAnsi="Arial" w:cs="Arial"/>
          <w:sz w:val="24"/>
          <w:szCs w:val="24"/>
        </w:rPr>
        <w:t xml:space="preserve">. Takvi susreti uvijek u prilika za druženje i razmjenu iskustava.  </w:t>
      </w:r>
    </w:p>
    <w:p w14:paraId="21D309FB"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Nastavljena je suradnja s dm-om i Srednjom školom Dugo Selo vezano uz volontiranje. Tijekom mjeseca kolovoza jedan volonter se družio i održavao glazbene radionice u Dnevnom centru.</w:t>
      </w:r>
    </w:p>
    <w:p w14:paraId="3832A026" w14:textId="77777777" w:rsidR="000E3B66" w:rsidRPr="00F7648D" w:rsidRDefault="000E3B66" w:rsidP="00F7648D">
      <w:pPr>
        <w:suppressAutoHyphens/>
        <w:spacing w:after="0" w:line="276" w:lineRule="auto"/>
        <w:jc w:val="both"/>
        <w:rPr>
          <w:rFonts w:ascii="Arial" w:eastAsia="Calibri" w:hAnsi="Arial" w:cs="Arial"/>
          <w:sz w:val="24"/>
          <w:szCs w:val="24"/>
        </w:rPr>
      </w:pPr>
      <w:r w:rsidRPr="00F7648D">
        <w:rPr>
          <w:rFonts w:ascii="Arial" w:eastAsia="Calibri" w:hAnsi="Arial" w:cs="Arial"/>
          <w:sz w:val="24"/>
          <w:szCs w:val="24"/>
        </w:rPr>
        <w:t>Tijekom ove godine ostvarili smo suradnju i sa dječjim vrtićem iz Dugog Sela. Djeca su nas pozvala na svoju izložbu dječjih radova koju smo obišli sa korisnicima i dogovorili daljnju suradnju.</w:t>
      </w:r>
    </w:p>
    <w:p w14:paraId="0936B3F7"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I U 2024. godini  smo surađivali sa POU Dugo Selo. Korisnici su odlazili na kazališne i kino predstave, koncerte i sva druga događanja u organizaciji POU i Turističke zajednice Dugo Selo. U proljeće smo imali svoju cvjetnu instalaciju i prodajni štand na manifestaciji Sajma cvijeća u Dugom Selu. U mjesecu rujnu sudjelovali smo na manifestaciji „Stara jela z Dugog Sela“ u organizaciji Turističke zajednice Dugo Selo. Imali smo svoj prodajni štand s kolačima i proizvodima iz Dnevnog centra. Prodajni štand imali smo i na „Vilenjački dan“ u sklopu manifestacije Advent u Dugom Selu.</w:t>
      </w:r>
    </w:p>
    <w:p w14:paraId="12A2BC43" w14:textId="77777777" w:rsidR="000E3B66" w:rsidRPr="00F7648D" w:rsidRDefault="00446697" w:rsidP="00F7648D">
      <w:pPr>
        <w:suppressAutoHyphens/>
        <w:spacing w:after="200" w:line="276" w:lineRule="auto"/>
        <w:jc w:val="both"/>
        <w:rPr>
          <w:rFonts w:ascii="Arial" w:eastAsia="Calibri" w:hAnsi="Arial" w:cs="Arial"/>
          <w:b/>
          <w:sz w:val="24"/>
          <w:szCs w:val="24"/>
        </w:rPr>
      </w:pPr>
      <w:r w:rsidRPr="00F7648D">
        <w:rPr>
          <w:rFonts w:ascii="Arial" w:eastAsia="Calibri" w:hAnsi="Arial" w:cs="Arial"/>
          <w:b/>
          <w:sz w:val="24"/>
          <w:szCs w:val="24"/>
        </w:rPr>
        <w:t>5</w:t>
      </w:r>
      <w:r w:rsidR="000E3B66" w:rsidRPr="00F7648D">
        <w:rPr>
          <w:rFonts w:ascii="Arial" w:eastAsia="Calibri" w:hAnsi="Arial" w:cs="Arial"/>
          <w:b/>
          <w:sz w:val="24"/>
          <w:szCs w:val="24"/>
        </w:rPr>
        <w:t xml:space="preserve">. Suradnja s roditeljima i skrbnicima </w:t>
      </w:r>
    </w:p>
    <w:p w14:paraId="081D0C4B"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Suradnja s roditeljima/skrbnicima i tijekom ove godine bila je zadovoljavajuća. Dio korisnika je i tijekom ove godine bio kod svojih roditelja/skrbnika na kraći ili dulji period. Jedan korisnik je u posjeti imao šogoricu, Amerikanku, razmijenjene adrese i dogovoreni daljnji kontakti. Za jednog korisnika smo organizirali izlet u njegov rodni kraj nakon više od 40 godina.  Jedna korisnica ima dijete u udomiteljskoj obitelji te smo ju redovito odvozili na zajedničke susrete.</w:t>
      </w:r>
    </w:p>
    <w:p w14:paraId="5D6D4454" w14:textId="77777777" w:rsidR="000E3B66" w:rsidRPr="00F7648D" w:rsidRDefault="00446697" w:rsidP="00F7648D">
      <w:pPr>
        <w:suppressAutoHyphens/>
        <w:spacing w:after="200" w:line="276" w:lineRule="auto"/>
        <w:jc w:val="both"/>
        <w:rPr>
          <w:rFonts w:ascii="Arial" w:eastAsia="Calibri" w:hAnsi="Arial" w:cs="Arial"/>
          <w:b/>
          <w:sz w:val="24"/>
          <w:szCs w:val="24"/>
        </w:rPr>
      </w:pPr>
      <w:r w:rsidRPr="00F7648D">
        <w:rPr>
          <w:rFonts w:ascii="Arial" w:eastAsia="Calibri" w:hAnsi="Arial" w:cs="Arial"/>
          <w:b/>
          <w:sz w:val="24"/>
          <w:szCs w:val="24"/>
        </w:rPr>
        <w:t xml:space="preserve">6. Ostali realizirani događaji i aktivnosti </w:t>
      </w:r>
      <w:r w:rsidR="004F18C9" w:rsidRPr="00F7648D">
        <w:rPr>
          <w:rFonts w:ascii="Arial" w:eastAsia="Calibri" w:hAnsi="Arial" w:cs="Arial"/>
          <w:b/>
          <w:sz w:val="24"/>
          <w:szCs w:val="24"/>
        </w:rPr>
        <w:t>tijekom  godine</w:t>
      </w:r>
      <w:r w:rsidRPr="00F7648D">
        <w:rPr>
          <w:rFonts w:ascii="Arial" w:eastAsia="Calibri" w:hAnsi="Arial" w:cs="Arial"/>
          <w:b/>
          <w:sz w:val="24"/>
          <w:szCs w:val="24"/>
        </w:rPr>
        <w:t xml:space="preserve"> </w:t>
      </w:r>
      <w:r w:rsidR="000E3B66" w:rsidRPr="00F7648D">
        <w:rPr>
          <w:rFonts w:ascii="Arial" w:eastAsia="Calibri" w:hAnsi="Arial" w:cs="Arial"/>
          <w:b/>
          <w:sz w:val="24"/>
          <w:szCs w:val="24"/>
        </w:rPr>
        <w:t xml:space="preserve">  </w:t>
      </w:r>
    </w:p>
    <w:p w14:paraId="43E3355D"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color w:val="000000"/>
          <w:sz w:val="24"/>
          <w:szCs w:val="24"/>
        </w:rPr>
        <w:t>U mjesecu srpnju 16 korisnika je bilo na ljetovanju u Malom Lošinju, a 10 korisnika na ljetovanju u Cresu. Na ljetovanju je bilo i dvoje korisnika iz psihosocijalne podrške. Za korisnike koji nisu bili na ljetovanju organizirali</w:t>
      </w:r>
      <w:r w:rsidRPr="00F7648D">
        <w:rPr>
          <w:rFonts w:ascii="Arial" w:eastAsia="Calibri" w:hAnsi="Arial" w:cs="Arial"/>
          <w:sz w:val="24"/>
          <w:szCs w:val="24"/>
        </w:rPr>
        <w:t xml:space="preserve"> smo izlet u Gorski kotar, u Dolinu jelena. Tijekom godine su organizirani i manji izleti sa korisnicima po stambenim jedinicama i to u Senj, Skrad, Gospić, na bazene u Ivanić grad itd. Dvoje korisnika je zajedno sa korisnicima iz Vrbovca i Jelkovca bilo na izletu u Vukovaru. U sklopu rada sportske radionice dvoje korisnika je sudjelovalo na </w:t>
      </w:r>
      <w:proofErr w:type="spellStart"/>
      <w:r w:rsidRPr="00F7648D">
        <w:rPr>
          <w:rFonts w:ascii="Arial" w:eastAsia="Calibri" w:hAnsi="Arial" w:cs="Arial"/>
          <w:sz w:val="24"/>
          <w:szCs w:val="24"/>
        </w:rPr>
        <w:t>polumaratonu</w:t>
      </w:r>
      <w:proofErr w:type="spellEnd"/>
      <w:r w:rsidRPr="00F7648D">
        <w:rPr>
          <w:rFonts w:ascii="Arial" w:eastAsia="Calibri" w:hAnsi="Arial" w:cs="Arial"/>
          <w:sz w:val="24"/>
          <w:szCs w:val="24"/>
        </w:rPr>
        <w:t xml:space="preserve"> u Vrbovcu i na OI Zagreb povodom Europskog dana mobilnosti. Tijekom mjeseca listopada, a prije blagdana Svih Svetih, nekoliko korisnika je posjetilo grobove svojih roditelja. Korisnici su tijekom </w:t>
      </w:r>
      <w:r w:rsidRPr="00F7648D">
        <w:rPr>
          <w:rFonts w:ascii="Arial" w:eastAsia="Calibri" w:hAnsi="Arial" w:cs="Arial"/>
          <w:sz w:val="24"/>
          <w:szCs w:val="24"/>
        </w:rPr>
        <w:lastRenderedPageBreak/>
        <w:t xml:space="preserve">cijele godine sudjelovali na različitim manifestacijama u lokalnoj zajednici. Tijekom cijele godine korisnici su, u skladu s njihovim željama, prisustvovali na kazališnim i kino predstavama, izložbama i koncertima /Parni valjak, Indira, tamburaši itd./. Kazališne i kino predstave pratili smo kroz program POU Dugo Selo, a bili su na kazališnim predstavama u Zagrebu, u Vrbovcu i u Zelini. U Dnevnom centru korisnike je obišao Sv. Nikola iz lokalne zajednice. Korisnici su bili i na Susretu zborova u socijalnoj skrbi u Glazbenoj školi u Dugom Selu, a samu organizaciju smo dodatno podržali pečenjem kolače po stambenim jedinicama za goste Susreta. Korisnici su redovito odlazili u šetnje u lokalnoj zajednici, na kave, u restorane, kod frizera, u dućan te i na taj način bili aktivni članovi lokalne zajednice. </w:t>
      </w:r>
    </w:p>
    <w:p w14:paraId="7E830B5F" w14:textId="77777777" w:rsidR="000E3B66" w:rsidRPr="00F7648D" w:rsidRDefault="00446697" w:rsidP="00F7648D">
      <w:pPr>
        <w:suppressAutoHyphens/>
        <w:spacing w:after="200" w:line="276" w:lineRule="auto"/>
        <w:jc w:val="both"/>
        <w:rPr>
          <w:rFonts w:ascii="Arial" w:eastAsia="Calibri" w:hAnsi="Arial" w:cs="Arial"/>
          <w:b/>
          <w:sz w:val="24"/>
          <w:szCs w:val="24"/>
        </w:rPr>
      </w:pPr>
      <w:r w:rsidRPr="00F7648D">
        <w:rPr>
          <w:rFonts w:ascii="Arial" w:eastAsia="Calibri" w:hAnsi="Arial" w:cs="Arial"/>
          <w:b/>
          <w:sz w:val="24"/>
          <w:szCs w:val="24"/>
        </w:rPr>
        <w:t>7</w:t>
      </w:r>
      <w:r w:rsidR="000E3B66" w:rsidRPr="00F7648D">
        <w:rPr>
          <w:rFonts w:ascii="Arial" w:eastAsia="Calibri" w:hAnsi="Arial" w:cs="Arial"/>
          <w:b/>
          <w:sz w:val="24"/>
          <w:szCs w:val="24"/>
        </w:rPr>
        <w:t>. Poteškoće u r</w:t>
      </w:r>
      <w:r w:rsidR="00976CE2" w:rsidRPr="00F7648D">
        <w:rPr>
          <w:rFonts w:ascii="Arial" w:eastAsia="Calibri" w:hAnsi="Arial" w:cs="Arial"/>
          <w:b/>
          <w:sz w:val="24"/>
          <w:szCs w:val="24"/>
        </w:rPr>
        <w:t xml:space="preserve">adu </w:t>
      </w:r>
      <w:r w:rsidR="000E3B66" w:rsidRPr="00F7648D">
        <w:rPr>
          <w:rFonts w:ascii="Arial" w:eastAsia="Calibri" w:hAnsi="Arial" w:cs="Arial"/>
          <w:b/>
          <w:sz w:val="24"/>
          <w:szCs w:val="24"/>
        </w:rPr>
        <w:t xml:space="preserve"> i </w:t>
      </w:r>
      <w:r w:rsidRPr="00F7648D">
        <w:rPr>
          <w:rFonts w:ascii="Arial" w:eastAsia="Calibri" w:hAnsi="Arial" w:cs="Arial"/>
          <w:b/>
          <w:sz w:val="24"/>
          <w:szCs w:val="24"/>
        </w:rPr>
        <w:t xml:space="preserve">pružanju usluga te </w:t>
      </w:r>
      <w:r w:rsidR="000E3B66" w:rsidRPr="00F7648D">
        <w:rPr>
          <w:rFonts w:ascii="Arial" w:eastAsia="Calibri" w:hAnsi="Arial" w:cs="Arial"/>
          <w:b/>
          <w:sz w:val="24"/>
          <w:szCs w:val="24"/>
        </w:rPr>
        <w:t>prijedlozi za poboljšanje kvalitete usluga</w:t>
      </w:r>
    </w:p>
    <w:p w14:paraId="04582C82" w14:textId="77777777" w:rsidR="000E3B66" w:rsidRPr="00F7648D" w:rsidRDefault="000E3B66" w:rsidP="00F7648D">
      <w:pPr>
        <w:suppressAutoHyphens/>
        <w:spacing w:after="200" w:line="276" w:lineRule="auto"/>
        <w:jc w:val="both"/>
        <w:rPr>
          <w:rFonts w:ascii="Arial" w:eastAsia="Calibri" w:hAnsi="Arial" w:cs="Arial"/>
          <w:sz w:val="24"/>
          <w:szCs w:val="24"/>
        </w:rPr>
      </w:pPr>
      <w:r w:rsidRPr="00F7648D">
        <w:rPr>
          <w:rFonts w:ascii="Arial" w:eastAsia="Calibri" w:hAnsi="Arial" w:cs="Arial"/>
          <w:sz w:val="24"/>
          <w:szCs w:val="24"/>
        </w:rPr>
        <w:t>Životna dob korisnika kojima se pruža usluga organiziranog stanovanja u Dugom Selu  sve je veća, o čemu govori  podatak da je prosječna dob cca 53 godine. Za dio korisnika organizirali smo prijevoz službenim autom, što obavljaju radni instruktori iz Dnevnog centra. Korisnici jedne stambene jedinice dolaze u Dnevni centar tri puta tjedno. Zbog visoke životne dobi i nemogućnosti praćenja programa rada Dnevnog centra kao rješenje nameće se potreba za formiranjem još jedne stambene jedinice za korisnike visoke životne dobi koji bi odlazili u Dnevni centar 2-3x tjedno. Rad ovakvih stambenih jedinica zahtjeva veći broj radnika u podršci korisnicima. U pojedinim stambenim jedinicama namještaj je trošan ili je u vlasništvu najmodavca te će biti potreba za nabavom novog namještaja. Jedan od glavnih ciljeva rada trebalo bi biti osiguranje vlastitog stambenog prostora za uslugu organiziranog stanovanja u Dugom Selu. U Dnevnom centru problem je nedostatan prostor osobito vezano uz stolarsku radionicu. Manjak radnog prostora osobito će biti aktualan uvođenjem novih socijalnih usluga u Podružnicu Dugo Selo II. S ciljem podizanja kvalitete usluga svakako bi bilo potrebna nabava dodatne opreme za stolarsku i sportsku radionicu. Zbog potrebe dovoza i odvoza dijela korisnika na radne aktivnosti u Dnevni centar vremenski je ograničeno korištenje službenog vozila za druge aktivnosti. Problem predstavlja i nedostatak vozila za veći broj korisnika.</w:t>
      </w:r>
    </w:p>
    <w:p w14:paraId="45B02768" w14:textId="3FD7A6A9" w:rsidR="00976CE2" w:rsidRPr="00F7648D" w:rsidRDefault="006B77A4" w:rsidP="00F7648D">
      <w:pPr>
        <w:jc w:val="both"/>
        <w:rPr>
          <w:rFonts w:ascii="Arial" w:hAnsi="Arial" w:cs="Arial"/>
          <w:sz w:val="24"/>
          <w:szCs w:val="24"/>
        </w:rPr>
      </w:pPr>
      <w:r w:rsidRPr="00F7648D">
        <w:rPr>
          <w:rFonts w:ascii="Arial" w:hAnsi="Arial" w:cs="Arial"/>
          <w:sz w:val="24"/>
          <w:szCs w:val="24"/>
        </w:rPr>
        <w:t>Izvješće pripremila: Branka Babić</w:t>
      </w:r>
      <w:r w:rsidR="00811F83" w:rsidRPr="00F7648D">
        <w:rPr>
          <w:rFonts w:ascii="Arial" w:hAnsi="Arial" w:cs="Arial"/>
          <w:sz w:val="24"/>
          <w:szCs w:val="24"/>
        </w:rPr>
        <w:t xml:space="preserve"> Seke</w:t>
      </w:r>
      <w:r w:rsidRPr="00F7648D">
        <w:rPr>
          <w:rFonts w:ascii="Arial" w:hAnsi="Arial" w:cs="Arial"/>
          <w:sz w:val="24"/>
          <w:szCs w:val="24"/>
        </w:rPr>
        <w:t xml:space="preserve">, voditeljica </w:t>
      </w:r>
      <w:r w:rsidR="00B755CE" w:rsidRPr="00F7648D">
        <w:rPr>
          <w:rFonts w:ascii="Arial" w:hAnsi="Arial" w:cs="Arial"/>
          <w:sz w:val="24"/>
          <w:szCs w:val="24"/>
        </w:rPr>
        <w:t>Podružnice</w:t>
      </w:r>
    </w:p>
    <w:p w14:paraId="11E492C2" w14:textId="77777777" w:rsidR="00976CE2" w:rsidRPr="00F7648D" w:rsidRDefault="00976CE2" w:rsidP="00F7648D">
      <w:pPr>
        <w:jc w:val="both"/>
        <w:rPr>
          <w:rFonts w:ascii="Arial" w:hAnsi="Arial" w:cs="Arial"/>
          <w:sz w:val="24"/>
          <w:szCs w:val="24"/>
        </w:rPr>
      </w:pPr>
      <w:r w:rsidRPr="00F7648D">
        <w:rPr>
          <w:rFonts w:ascii="Arial" w:hAnsi="Arial" w:cs="Arial"/>
          <w:sz w:val="24"/>
          <w:szCs w:val="24"/>
        </w:rPr>
        <w:br w:type="page"/>
      </w:r>
    </w:p>
    <w:p w14:paraId="08DEC504" w14:textId="77777777" w:rsidR="006B77A4" w:rsidRPr="00F7648D" w:rsidRDefault="00B90CBA" w:rsidP="00F7648D">
      <w:pPr>
        <w:rPr>
          <w:rFonts w:ascii="Arial" w:hAnsi="Arial" w:cs="Arial"/>
          <w:b/>
          <w:sz w:val="24"/>
          <w:szCs w:val="24"/>
        </w:rPr>
      </w:pPr>
      <w:r w:rsidRPr="00F7648D">
        <w:rPr>
          <w:rFonts w:ascii="Arial" w:hAnsi="Arial" w:cs="Arial"/>
          <w:b/>
          <w:sz w:val="24"/>
          <w:szCs w:val="24"/>
        </w:rPr>
        <w:lastRenderedPageBreak/>
        <w:t>I</w:t>
      </w:r>
      <w:r w:rsidR="006B77A4" w:rsidRPr="00F7648D">
        <w:rPr>
          <w:rFonts w:ascii="Arial" w:hAnsi="Arial" w:cs="Arial"/>
          <w:b/>
          <w:sz w:val="24"/>
          <w:szCs w:val="24"/>
        </w:rPr>
        <w:t>zvješće o radu Podružnice Sesvete</w:t>
      </w:r>
    </w:p>
    <w:p w14:paraId="6538E831" w14:textId="77777777" w:rsidR="00B76D94" w:rsidRPr="00F7648D" w:rsidRDefault="00B76D94" w:rsidP="00F7648D">
      <w:pPr>
        <w:jc w:val="both"/>
        <w:rPr>
          <w:rFonts w:ascii="Arial" w:hAnsi="Arial" w:cs="Arial"/>
          <w:b/>
          <w:sz w:val="24"/>
          <w:szCs w:val="24"/>
        </w:rPr>
      </w:pPr>
    </w:p>
    <w:p w14:paraId="5330936A" w14:textId="77777777" w:rsidR="006B77A4" w:rsidRPr="00F7648D" w:rsidRDefault="00B76D94" w:rsidP="00F7648D">
      <w:pPr>
        <w:jc w:val="both"/>
        <w:rPr>
          <w:rFonts w:ascii="Arial" w:hAnsi="Arial" w:cs="Arial"/>
          <w:b/>
          <w:sz w:val="24"/>
          <w:szCs w:val="24"/>
        </w:rPr>
      </w:pPr>
      <w:r w:rsidRPr="00F7648D">
        <w:rPr>
          <w:rFonts w:ascii="Arial" w:hAnsi="Arial" w:cs="Arial"/>
          <w:b/>
          <w:sz w:val="24"/>
          <w:szCs w:val="24"/>
        </w:rPr>
        <w:t xml:space="preserve">1.Opće informacije o </w:t>
      </w:r>
      <w:r w:rsidR="004F18C9" w:rsidRPr="00F7648D">
        <w:rPr>
          <w:rFonts w:ascii="Arial" w:hAnsi="Arial" w:cs="Arial"/>
          <w:b/>
          <w:sz w:val="24"/>
          <w:szCs w:val="24"/>
        </w:rPr>
        <w:t xml:space="preserve">podružnici </w:t>
      </w:r>
      <w:r w:rsidRPr="00F7648D">
        <w:rPr>
          <w:rFonts w:ascii="Arial" w:hAnsi="Arial" w:cs="Arial"/>
          <w:b/>
          <w:sz w:val="24"/>
          <w:szCs w:val="24"/>
        </w:rPr>
        <w:t xml:space="preserve"> </w:t>
      </w:r>
    </w:p>
    <w:p w14:paraId="09942DC4" w14:textId="77777777" w:rsidR="006B77A4" w:rsidRPr="00F7648D" w:rsidRDefault="006B77A4" w:rsidP="00F7648D">
      <w:pPr>
        <w:spacing w:after="0"/>
        <w:jc w:val="both"/>
        <w:rPr>
          <w:rFonts w:ascii="Arial" w:hAnsi="Arial" w:cs="Arial"/>
          <w:sz w:val="24"/>
          <w:szCs w:val="24"/>
        </w:rPr>
      </w:pPr>
      <w:r w:rsidRPr="00F7648D">
        <w:rPr>
          <w:rFonts w:ascii="Arial" w:hAnsi="Arial" w:cs="Arial"/>
          <w:sz w:val="24"/>
          <w:szCs w:val="24"/>
        </w:rPr>
        <w:t>Sjedište Podružnice dislocirane jedinice organiziranog stanovanja s dnevnim centrom nalazi se  na lokaciji Borisa Papandopula 13, Novi Jelkovec. U sklopu naše Podružnice pružamo usluge  organiziranog stanovanja (socijalna usluga kojom se osobama osigurava stanovanje u stambenoj jedinici uz stalnu ili povremenu stručnu i drugu pomoć i potporu u osiguravanju osnovnih životnih, radnih, kulturnih i socijalnih potreba s ciljem poboljšanja kvalitete života, izjednačavanje njihovih mogućnosti i poticanje aktivnog i samostalnog življenja, ovisno o potrebama korisnika).    Podružnica Sesvete pruža uslugu organiziranog stanovanja za odrasle osobe s intelektualnim teškoćama i mentalnim oboljenjima</w:t>
      </w:r>
    </w:p>
    <w:p w14:paraId="14AC6D08"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Na kraju 2024.godine Podružnica pruža usluge za 40 korisnika smještenih u osam stanova na području Novog Jelkovca. Tijekom godine preminula su tri korisnika. Jedan korisnik je zbog zdravstvenih razloga premješten u sjedište Centra na zdravstveni odjel.  U Podružnicu Sesvete tijekom 2024.godine primljeno je šest novih korisnika.</w:t>
      </w:r>
    </w:p>
    <w:p w14:paraId="35DF818E"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Od ukupnog broja: 21 su muške osobe ( 52,5%), i 19 su  ženske osobe (47,5 %), raspona životne dobi od 21 – 74 godine. Prosječna dob korisnika je 52,7 godina.</w:t>
      </w:r>
    </w:p>
    <w:p w14:paraId="5A7A0086"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Svaka stambena jedinica broji pet korisnika,  te čine heterogenu grupu po dobi, spolu i sposobnostima. Šest korisnika tijekom kretanja koriste invalidska kolica.  Jedan korisnik je slijep.</w:t>
      </w:r>
    </w:p>
    <w:p w14:paraId="1572E9A7" w14:textId="77777777" w:rsidR="006B77A4" w:rsidRPr="00F7648D" w:rsidRDefault="006B77A4" w:rsidP="00F7648D">
      <w:pPr>
        <w:spacing w:line="360" w:lineRule="auto"/>
        <w:jc w:val="both"/>
        <w:rPr>
          <w:rFonts w:ascii="Arial" w:hAnsi="Arial" w:cs="Arial"/>
          <w:sz w:val="24"/>
          <w:szCs w:val="24"/>
        </w:rPr>
      </w:pPr>
      <w:r w:rsidRPr="00F7648D">
        <w:rPr>
          <w:rFonts w:ascii="Arial" w:hAnsi="Arial" w:cs="Arial"/>
          <w:sz w:val="24"/>
          <w:szCs w:val="24"/>
        </w:rPr>
        <w:t xml:space="preserve">Ukupno je zaposleno </w:t>
      </w:r>
      <w:r w:rsidR="00BB3682" w:rsidRPr="00F7648D">
        <w:rPr>
          <w:rFonts w:ascii="Arial" w:hAnsi="Arial" w:cs="Arial"/>
          <w:sz w:val="24"/>
          <w:szCs w:val="24"/>
        </w:rPr>
        <w:t xml:space="preserve">46 zaposlenika: dvoje zastupnika, jedna medicinska sestra, 8 viših asistenata, 32 asistenata, 2 radna instruktora  i voditeljicu Podružnice. </w:t>
      </w:r>
    </w:p>
    <w:p w14:paraId="747A5E64" w14:textId="77777777" w:rsidR="006B77A4" w:rsidRPr="00F7648D" w:rsidRDefault="00B76D94" w:rsidP="00F7648D">
      <w:pPr>
        <w:spacing w:line="240" w:lineRule="auto"/>
        <w:jc w:val="both"/>
        <w:rPr>
          <w:rFonts w:ascii="Arial" w:hAnsi="Arial" w:cs="Arial"/>
          <w:b/>
          <w:sz w:val="24"/>
          <w:szCs w:val="24"/>
        </w:rPr>
      </w:pPr>
      <w:r w:rsidRPr="00F7648D">
        <w:rPr>
          <w:rFonts w:ascii="Arial" w:hAnsi="Arial" w:cs="Arial"/>
          <w:b/>
          <w:sz w:val="24"/>
          <w:szCs w:val="24"/>
        </w:rPr>
        <w:t>2</w:t>
      </w:r>
      <w:r w:rsidR="006B77A4" w:rsidRPr="00F7648D">
        <w:rPr>
          <w:rFonts w:ascii="Arial" w:hAnsi="Arial" w:cs="Arial"/>
          <w:b/>
          <w:sz w:val="24"/>
          <w:szCs w:val="24"/>
        </w:rPr>
        <w:t>.  O</w:t>
      </w:r>
      <w:r w:rsidR="00BB3682" w:rsidRPr="00F7648D">
        <w:rPr>
          <w:rFonts w:ascii="Arial" w:hAnsi="Arial" w:cs="Arial"/>
          <w:b/>
          <w:sz w:val="24"/>
          <w:szCs w:val="24"/>
        </w:rPr>
        <w:t xml:space="preserve">stvareni ciljevi stručnog rada ustrojbene jedinice </w:t>
      </w:r>
    </w:p>
    <w:p w14:paraId="15842169"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U Podružnici Sesvete stručni rad i aktivnosti provodile su se po Programu socijalnih kompetencija, te u skladu s Planom i programom za 2024. godinu, a u Dnevnom centru i po Programu za radno-okupacione aktivnosti.</w:t>
      </w:r>
    </w:p>
    <w:p w14:paraId="09026F06"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Stručni rad i sve aktivnosti provodile su se uz poštivanje osnovnih principa rada: princip normalizacije, princip inkluzije i princip osobno usmjerenog pristupa.</w:t>
      </w:r>
    </w:p>
    <w:p w14:paraId="3D69DD4C"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Svi postupci i aktivnosti popraćeni su kroz rad Stručnog tima , a evaluacija i praćenje provodi se propisanom dokumentacijom za Podružnicu. </w:t>
      </w:r>
    </w:p>
    <w:p w14:paraId="215B7538" w14:textId="77777777" w:rsidR="006B77A4" w:rsidRPr="00F7648D" w:rsidRDefault="006B77A4" w:rsidP="00F7648D">
      <w:pPr>
        <w:pStyle w:val="Bezproreda"/>
        <w:spacing w:after="120" w:line="276" w:lineRule="auto"/>
        <w:jc w:val="both"/>
        <w:rPr>
          <w:rFonts w:ascii="Arial" w:hAnsi="Arial" w:cs="Arial"/>
          <w:sz w:val="24"/>
          <w:szCs w:val="24"/>
        </w:rPr>
      </w:pPr>
      <w:r w:rsidRPr="00F7648D">
        <w:rPr>
          <w:rFonts w:ascii="Arial" w:hAnsi="Arial" w:cs="Arial"/>
          <w:sz w:val="24"/>
          <w:szCs w:val="24"/>
        </w:rPr>
        <w:t>U stambenoj jedinici sa smanjenom podrškom intenziviran je stručni rad, izrađene su analize rizika, te su oni tijekom vikenda i blagdana u popodnevnim satima ostajali sami. Podrška im je po potrebi pružena putem telefona. Smanjenu podršku vikendom prihvatili su vrlo ozbiljno i odgovorno, te nije bilo nikakvih problema.</w:t>
      </w:r>
      <w:r w:rsidR="00BB3682" w:rsidRPr="00F7648D">
        <w:rPr>
          <w:rFonts w:ascii="Arial" w:hAnsi="Arial" w:cs="Arial"/>
          <w:sz w:val="24"/>
          <w:szCs w:val="24"/>
        </w:rPr>
        <w:t xml:space="preserve"> </w:t>
      </w:r>
      <w:r w:rsidRPr="00F7648D">
        <w:rPr>
          <w:rFonts w:ascii="Arial" w:hAnsi="Arial" w:cs="Arial"/>
          <w:sz w:val="24"/>
          <w:szCs w:val="24"/>
        </w:rPr>
        <w:t>Nakon pripreme, stručne podrške, izrade analize rizika  i provjere povećao se broj stanara koji samostalno koriste usluge u zajednici  (odlaze u pekaru, trgovinu, knjižnicu , na misu u obližnju crkvu, na druženja u druge stambene jedinice), te samostalno koriste javni prijevoz prilikom odlaska u posjet roditeljima.</w:t>
      </w:r>
    </w:p>
    <w:p w14:paraId="4CAC9932" w14:textId="77777777" w:rsidR="006B77A4" w:rsidRPr="00F7648D" w:rsidRDefault="00BB3682" w:rsidP="00F7648D">
      <w:pPr>
        <w:pStyle w:val="Bezproreda"/>
        <w:spacing w:after="120" w:line="276" w:lineRule="auto"/>
        <w:jc w:val="both"/>
        <w:rPr>
          <w:rFonts w:ascii="Arial" w:hAnsi="Arial" w:cs="Arial"/>
          <w:sz w:val="24"/>
          <w:szCs w:val="24"/>
        </w:rPr>
      </w:pPr>
      <w:r w:rsidRPr="00F7648D">
        <w:rPr>
          <w:rFonts w:ascii="Arial" w:hAnsi="Arial" w:cs="Arial"/>
          <w:sz w:val="24"/>
          <w:szCs w:val="24"/>
        </w:rPr>
        <w:lastRenderedPageBreak/>
        <w:t>T</w:t>
      </w:r>
      <w:r w:rsidR="006B77A4" w:rsidRPr="00F7648D">
        <w:rPr>
          <w:rFonts w:ascii="Arial" w:hAnsi="Arial" w:cs="Arial"/>
          <w:sz w:val="24"/>
          <w:szCs w:val="24"/>
        </w:rPr>
        <w:t>renutno je zaposleno četiri korisnika: jedna korisnica  radi u  DM-u. Dva</w:t>
      </w:r>
      <w:r w:rsidRPr="00F7648D">
        <w:rPr>
          <w:rFonts w:ascii="Arial" w:hAnsi="Arial" w:cs="Arial"/>
          <w:sz w:val="24"/>
          <w:szCs w:val="24"/>
        </w:rPr>
        <w:t xml:space="preserve"> </w:t>
      </w:r>
      <w:r w:rsidR="006B77A4" w:rsidRPr="00F7648D">
        <w:rPr>
          <w:rFonts w:ascii="Arial" w:hAnsi="Arial" w:cs="Arial"/>
          <w:sz w:val="24"/>
          <w:szCs w:val="24"/>
        </w:rPr>
        <w:t xml:space="preserve">korisnika  rade po pozivu i po potrebi u firmi  Fokus </w:t>
      </w:r>
      <w:proofErr w:type="spellStart"/>
      <w:r w:rsidR="006B77A4" w:rsidRPr="00F7648D">
        <w:rPr>
          <w:rFonts w:ascii="Arial" w:hAnsi="Arial" w:cs="Arial"/>
          <w:sz w:val="24"/>
          <w:szCs w:val="24"/>
        </w:rPr>
        <w:t>Medical</w:t>
      </w:r>
      <w:proofErr w:type="spellEnd"/>
      <w:r w:rsidR="006B77A4" w:rsidRPr="00F7648D">
        <w:rPr>
          <w:rFonts w:ascii="Arial" w:hAnsi="Arial" w:cs="Arial"/>
          <w:sz w:val="24"/>
          <w:szCs w:val="24"/>
        </w:rPr>
        <w:t xml:space="preserve"> na skladišnim   poslovima. Jedan od ta dva korisnika radi i u obližnj</w:t>
      </w:r>
      <w:r w:rsidRPr="00F7648D">
        <w:rPr>
          <w:rFonts w:ascii="Arial" w:hAnsi="Arial" w:cs="Arial"/>
          <w:sz w:val="24"/>
          <w:szCs w:val="24"/>
        </w:rPr>
        <w:t xml:space="preserve">oj veterinarskoj stanici gdje  </w:t>
      </w:r>
      <w:r w:rsidR="006B77A4" w:rsidRPr="00F7648D">
        <w:rPr>
          <w:rFonts w:ascii="Arial" w:hAnsi="Arial" w:cs="Arial"/>
          <w:sz w:val="24"/>
          <w:szCs w:val="24"/>
        </w:rPr>
        <w:t>svakodnevno radi četiri sata. Izvrsno funkcionira na radnom mjestu i povratne   informacije su jako pozitivne.</w:t>
      </w:r>
    </w:p>
    <w:p w14:paraId="147DE151"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Tijekom 2024. godine zaposlen je jedan korisnik  u </w:t>
      </w:r>
      <w:proofErr w:type="spellStart"/>
      <w:r w:rsidR="00BB3682" w:rsidRPr="00F7648D">
        <w:rPr>
          <w:rFonts w:ascii="Arial" w:hAnsi="Arial" w:cs="Arial"/>
          <w:sz w:val="24"/>
          <w:szCs w:val="24"/>
        </w:rPr>
        <w:t>tvrtci</w:t>
      </w:r>
      <w:proofErr w:type="spellEnd"/>
      <w:r w:rsidR="00BB3682" w:rsidRPr="00F7648D">
        <w:rPr>
          <w:rFonts w:ascii="Arial" w:hAnsi="Arial" w:cs="Arial"/>
          <w:sz w:val="24"/>
          <w:szCs w:val="24"/>
        </w:rPr>
        <w:t xml:space="preserve"> „</w:t>
      </w:r>
      <w:r w:rsidRPr="00F7648D">
        <w:rPr>
          <w:rFonts w:ascii="Arial" w:hAnsi="Arial" w:cs="Arial"/>
          <w:sz w:val="24"/>
          <w:szCs w:val="24"/>
        </w:rPr>
        <w:t>Orbico</w:t>
      </w:r>
      <w:r w:rsidR="00BB3682" w:rsidRPr="00F7648D">
        <w:rPr>
          <w:rFonts w:ascii="Arial" w:hAnsi="Arial" w:cs="Arial"/>
          <w:sz w:val="24"/>
          <w:szCs w:val="24"/>
        </w:rPr>
        <w:t>“</w:t>
      </w:r>
      <w:r w:rsidRPr="00F7648D">
        <w:rPr>
          <w:rFonts w:ascii="Arial" w:hAnsi="Arial" w:cs="Arial"/>
          <w:sz w:val="24"/>
          <w:szCs w:val="24"/>
        </w:rPr>
        <w:t xml:space="preserve"> na poslovima li</w:t>
      </w:r>
      <w:r w:rsidR="00BB3682" w:rsidRPr="00F7648D">
        <w:rPr>
          <w:rFonts w:ascii="Arial" w:hAnsi="Arial" w:cs="Arial"/>
          <w:sz w:val="24"/>
          <w:szCs w:val="24"/>
        </w:rPr>
        <w:t>jepljenja deklaracija u Ivanić G</w:t>
      </w:r>
      <w:r w:rsidRPr="00F7648D">
        <w:rPr>
          <w:rFonts w:ascii="Arial" w:hAnsi="Arial" w:cs="Arial"/>
          <w:sz w:val="24"/>
          <w:szCs w:val="24"/>
        </w:rPr>
        <w:t>radu.  Korisnik je samostalno javni</w:t>
      </w:r>
      <w:r w:rsidR="00BB3682" w:rsidRPr="00F7648D">
        <w:rPr>
          <w:rFonts w:ascii="Arial" w:hAnsi="Arial" w:cs="Arial"/>
          <w:sz w:val="24"/>
          <w:szCs w:val="24"/>
        </w:rPr>
        <w:t>m prijevozom odlazio do Ivanić G</w:t>
      </w:r>
      <w:r w:rsidRPr="00F7648D">
        <w:rPr>
          <w:rFonts w:ascii="Arial" w:hAnsi="Arial" w:cs="Arial"/>
          <w:sz w:val="24"/>
          <w:szCs w:val="24"/>
        </w:rPr>
        <w:t>rada.</w:t>
      </w:r>
    </w:p>
    <w:p w14:paraId="3C39A536"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 xml:space="preserve">Uspostavili smo suradnju s vlasnicom trgovine „Sunce“ koja ima i Obrt za usluge i trgovinu „KRUG“, te je to rezultiralo zapošljavanjem dva korisnika na poslovima održavanja čistoće zgrada. </w:t>
      </w:r>
      <w:r w:rsidR="00BB3682" w:rsidRPr="00F7648D">
        <w:rPr>
          <w:rFonts w:ascii="Arial" w:hAnsi="Arial" w:cs="Arial"/>
          <w:sz w:val="24"/>
          <w:szCs w:val="24"/>
        </w:rPr>
        <w:t>Dvoje</w:t>
      </w:r>
      <w:r w:rsidRPr="00F7648D">
        <w:rPr>
          <w:rFonts w:ascii="Arial" w:hAnsi="Arial" w:cs="Arial"/>
          <w:sz w:val="24"/>
          <w:szCs w:val="24"/>
        </w:rPr>
        <w:t xml:space="preserve"> korisnika započela su rad u </w:t>
      </w:r>
      <w:r w:rsidRPr="00F7648D">
        <w:rPr>
          <w:rFonts w:ascii="Arial" w:hAnsi="Arial" w:cs="Arial"/>
          <w:bCs/>
          <w:sz w:val="24"/>
          <w:szCs w:val="24"/>
        </w:rPr>
        <w:t>HERC TOURS d.o.o</w:t>
      </w:r>
      <w:r w:rsidRPr="00F7648D">
        <w:rPr>
          <w:rFonts w:ascii="Arial" w:hAnsi="Arial" w:cs="Arial"/>
          <w:b/>
          <w:bCs/>
          <w:sz w:val="24"/>
          <w:szCs w:val="24"/>
        </w:rPr>
        <w:t xml:space="preserve">. </w:t>
      </w:r>
      <w:r w:rsidRPr="00F7648D">
        <w:rPr>
          <w:rFonts w:ascii="Arial" w:hAnsi="Arial" w:cs="Arial"/>
          <w:bCs/>
          <w:sz w:val="24"/>
          <w:szCs w:val="24"/>
        </w:rPr>
        <w:t xml:space="preserve">za prijevoz, putničku agenciju i usluge na poslovima čišćenja autobusa. Međutim zbog prevelikog obima posla i nerealnih očekivanja poslodavca / noćni rad, rad po pozivu/ radili su samo nekoliko dana.                                                                                                                             </w:t>
      </w:r>
      <w:r w:rsidRPr="00F7648D">
        <w:rPr>
          <w:rFonts w:ascii="Arial" w:hAnsi="Arial" w:cs="Arial"/>
          <w:sz w:val="24"/>
          <w:szCs w:val="24"/>
        </w:rPr>
        <w:t xml:space="preserve">U Dnevni centar  svakodnevno ide  40 korisnika u dvije smjene. Jednom tjedno na radno-okupacijske aktivnosti u Dnevni centar dolaze dvije korisnice  iz Centra za pružanje usluga u zajednici.  </w:t>
      </w:r>
    </w:p>
    <w:p w14:paraId="0A83D8B8"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U Dnevnom centru rade dva radna instruktora ( svaki u jednoj smjeni), uz po još jednog asistenta iz stambene jedinice. Dnevni centar pruža radno – okupacijske aktivnosti u okviru sljedećih radionica:</w:t>
      </w:r>
      <w:r w:rsidR="00BB3682" w:rsidRPr="00F7648D">
        <w:rPr>
          <w:rFonts w:ascii="Arial" w:hAnsi="Arial" w:cs="Arial"/>
          <w:sz w:val="24"/>
          <w:szCs w:val="24"/>
        </w:rPr>
        <w:t xml:space="preserve"> </w:t>
      </w:r>
      <w:r w:rsidRPr="00F7648D">
        <w:rPr>
          <w:rFonts w:ascii="Arial" w:hAnsi="Arial" w:cs="Arial"/>
          <w:sz w:val="24"/>
          <w:szCs w:val="24"/>
        </w:rPr>
        <w:t>k</w:t>
      </w:r>
      <w:r w:rsidR="00BB3682" w:rsidRPr="00F7648D">
        <w:rPr>
          <w:rFonts w:ascii="Arial" w:hAnsi="Arial" w:cs="Arial"/>
          <w:sz w:val="24"/>
          <w:szCs w:val="24"/>
        </w:rPr>
        <w:t xml:space="preserve">reativna, stolarska, kulinarska i  računalna. </w:t>
      </w:r>
    </w:p>
    <w:p w14:paraId="7F1DC4FC"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U suradnji s </w:t>
      </w:r>
      <w:r w:rsidR="00BB3682" w:rsidRPr="00F7648D">
        <w:rPr>
          <w:rFonts w:ascii="Arial" w:hAnsi="Arial" w:cs="Arial"/>
          <w:sz w:val="24"/>
          <w:szCs w:val="24"/>
        </w:rPr>
        <w:t>„</w:t>
      </w:r>
      <w:proofErr w:type="spellStart"/>
      <w:r w:rsidRPr="00F7648D">
        <w:rPr>
          <w:rFonts w:ascii="Arial" w:hAnsi="Arial" w:cs="Arial"/>
          <w:sz w:val="24"/>
          <w:szCs w:val="24"/>
        </w:rPr>
        <w:t>Eurocarbonom</w:t>
      </w:r>
      <w:proofErr w:type="spellEnd"/>
      <w:r w:rsidR="00BB3682" w:rsidRPr="00F7648D">
        <w:rPr>
          <w:rFonts w:ascii="Arial" w:hAnsi="Arial" w:cs="Arial"/>
          <w:sz w:val="24"/>
          <w:szCs w:val="24"/>
        </w:rPr>
        <w:t xml:space="preserve">“ </w:t>
      </w:r>
      <w:r w:rsidRPr="00F7648D">
        <w:rPr>
          <w:rFonts w:ascii="Arial" w:hAnsi="Arial" w:cs="Arial"/>
          <w:sz w:val="24"/>
          <w:szCs w:val="24"/>
        </w:rPr>
        <w:t xml:space="preserve"> korisnici su obavljali kooperantske aktivnosti / slaganje kreda/. Dobro su prihvatili </w:t>
      </w:r>
      <w:r w:rsidR="00BB3682" w:rsidRPr="00F7648D">
        <w:rPr>
          <w:rFonts w:ascii="Arial" w:hAnsi="Arial" w:cs="Arial"/>
          <w:sz w:val="24"/>
          <w:szCs w:val="24"/>
        </w:rPr>
        <w:t xml:space="preserve">navedene aktivnosti </w:t>
      </w:r>
      <w:r w:rsidRPr="00F7648D">
        <w:rPr>
          <w:rFonts w:ascii="Arial" w:hAnsi="Arial" w:cs="Arial"/>
          <w:sz w:val="24"/>
          <w:szCs w:val="24"/>
        </w:rPr>
        <w:t xml:space="preserve"> i većina aktivno sudjeluje u radu.</w:t>
      </w:r>
    </w:p>
    <w:p w14:paraId="341AF5F4"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Korisnici su aktivno sudjelovali u promociji i prodaji svojih radova iz Dnevnog centra u lokalnoj zajednici. Organizirane su promotivno- prodajne izložbe u obližnjim školama i trgovačkim centrima.</w:t>
      </w:r>
    </w:p>
    <w:p w14:paraId="095A559B" w14:textId="77777777" w:rsidR="006B77A4" w:rsidRPr="00F7648D" w:rsidRDefault="006B77A4" w:rsidP="00F7648D">
      <w:pPr>
        <w:pStyle w:val="Bezproreda"/>
        <w:jc w:val="both"/>
        <w:rPr>
          <w:rFonts w:ascii="Arial" w:hAnsi="Arial" w:cs="Arial"/>
          <w:sz w:val="24"/>
          <w:szCs w:val="24"/>
        </w:rPr>
      </w:pPr>
    </w:p>
    <w:p w14:paraId="6992C51E" w14:textId="77777777" w:rsidR="006B77A4" w:rsidRPr="00F7648D" w:rsidRDefault="00B76D94" w:rsidP="00F7648D">
      <w:pPr>
        <w:spacing w:line="240" w:lineRule="auto"/>
        <w:jc w:val="both"/>
        <w:rPr>
          <w:rFonts w:ascii="Arial" w:hAnsi="Arial" w:cs="Arial"/>
          <w:b/>
          <w:sz w:val="24"/>
          <w:szCs w:val="24"/>
        </w:rPr>
      </w:pPr>
      <w:r w:rsidRPr="00F7648D">
        <w:rPr>
          <w:rFonts w:ascii="Arial" w:hAnsi="Arial" w:cs="Arial"/>
          <w:b/>
          <w:sz w:val="24"/>
          <w:szCs w:val="24"/>
        </w:rPr>
        <w:t>3</w:t>
      </w:r>
      <w:r w:rsidR="006B77A4" w:rsidRPr="00F7648D">
        <w:rPr>
          <w:rFonts w:ascii="Arial" w:hAnsi="Arial" w:cs="Arial"/>
          <w:b/>
          <w:sz w:val="24"/>
          <w:szCs w:val="24"/>
        </w:rPr>
        <w:t>. P</w:t>
      </w:r>
      <w:r w:rsidR="00976CE2" w:rsidRPr="00F7648D">
        <w:rPr>
          <w:rFonts w:ascii="Arial" w:hAnsi="Arial" w:cs="Arial"/>
          <w:b/>
          <w:sz w:val="24"/>
          <w:szCs w:val="24"/>
        </w:rPr>
        <w:t>rovedba</w:t>
      </w:r>
      <w:r w:rsidR="00BB3682" w:rsidRPr="00F7648D">
        <w:rPr>
          <w:rFonts w:ascii="Arial" w:hAnsi="Arial" w:cs="Arial"/>
          <w:b/>
          <w:sz w:val="24"/>
          <w:szCs w:val="24"/>
        </w:rPr>
        <w:t xml:space="preserve"> aktivnosti s cil</w:t>
      </w:r>
      <w:r w:rsidRPr="00F7648D">
        <w:rPr>
          <w:rFonts w:ascii="Arial" w:hAnsi="Arial" w:cs="Arial"/>
          <w:b/>
          <w:sz w:val="24"/>
          <w:szCs w:val="24"/>
        </w:rPr>
        <w:t>jem unapređenja kvalitete usluga</w:t>
      </w:r>
      <w:r w:rsidR="00BB3682" w:rsidRPr="00F7648D">
        <w:rPr>
          <w:rFonts w:ascii="Arial" w:hAnsi="Arial" w:cs="Arial"/>
          <w:b/>
          <w:sz w:val="24"/>
          <w:szCs w:val="24"/>
        </w:rPr>
        <w:t xml:space="preserve"> </w:t>
      </w:r>
    </w:p>
    <w:p w14:paraId="3EA0F760"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Tijekom 2024. u stanu sa smanjenom podrškom provodile su se daljnje aktivnosti smanjivanja podrške za korisnike koji su uključeni u program. Osim smanjene podrške u jednoj smjeni tijekom tjedna /ovisno o odlasku u Dnevni centar/, dodatno se smanjila podrška tijekom vikenda i blagdana u popodnevnim satima. Zastupnice su jednom tjedno organizirale radionice </w:t>
      </w:r>
      <w:proofErr w:type="spellStart"/>
      <w:r w:rsidRPr="00F7648D">
        <w:rPr>
          <w:rFonts w:ascii="Arial" w:hAnsi="Arial" w:cs="Arial"/>
          <w:sz w:val="24"/>
          <w:szCs w:val="24"/>
        </w:rPr>
        <w:t>samozastupanja</w:t>
      </w:r>
      <w:proofErr w:type="spellEnd"/>
      <w:r w:rsidRPr="00F7648D">
        <w:rPr>
          <w:rFonts w:ascii="Arial" w:hAnsi="Arial" w:cs="Arial"/>
          <w:sz w:val="24"/>
          <w:szCs w:val="24"/>
        </w:rPr>
        <w:t xml:space="preserve">  /individualno ili grupno/ s ciljem osnaživanja korisnika, te  izrađivale osobno-usmjerene planove podrške.</w:t>
      </w:r>
      <w:r w:rsidR="00BB3682" w:rsidRPr="00F7648D">
        <w:rPr>
          <w:rFonts w:ascii="Arial" w:hAnsi="Arial" w:cs="Arial"/>
          <w:sz w:val="24"/>
          <w:szCs w:val="24"/>
        </w:rPr>
        <w:t xml:space="preserve"> </w:t>
      </w:r>
      <w:r w:rsidRPr="00F7648D">
        <w:rPr>
          <w:rFonts w:ascii="Arial" w:hAnsi="Arial" w:cs="Arial"/>
          <w:sz w:val="24"/>
          <w:szCs w:val="24"/>
        </w:rPr>
        <w:t>Tijekom cijele godine vodila se briga o zdravstvenom stanju korisnika uz svakodnevnu podršku medicinske sestre i drugih zdravstvenih ustanova.</w:t>
      </w:r>
    </w:p>
    <w:p w14:paraId="403EF1CC"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Jedan korisnik je putem donacije dobio električna kolica za samostalno kretanje.  Nakon izrade analize rizika, praćenja i pružanja podrške, korisnik se može samostalno kretati kolicima u lokalnoj zajednici.</w:t>
      </w:r>
      <w:r w:rsidR="00BB3682" w:rsidRPr="00F7648D">
        <w:rPr>
          <w:rFonts w:ascii="Arial" w:hAnsi="Arial" w:cs="Arial"/>
          <w:sz w:val="24"/>
          <w:szCs w:val="24"/>
        </w:rPr>
        <w:t xml:space="preserve"> </w:t>
      </w:r>
      <w:r w:rsidRPr="00F7648D">
        <w:rPr>
          <w:rFonts w:ascii="Arial" w:hAnsi="Arial" w:cs="Arial"/>
          <w:sz w:val="24"/>
          <w:szCs w:val="24"/>
        </w:rPr>
        <w:t>Korisnici su bili na ljetovanju u dvije grupe: na Cresu / manje pokretni korisnici/ i u  Malom Lošinju / bila sam voditelj te skupine tijekom ljetovanja/ . Za ostale korisnike koji nisu išli na ljetovanje organizirali su se manji izleti prema njihovim interesima i željama / odlazak u zoološki vrt, u kino,</w:t>
      </w:r>
      <w:r w:rsidR="00BB3682" w:rsidRPr="00F7648D">
        <w:rPr>
          <w:rFonts w:ascii="Arial" w:hAnsi="Arial" w:cs="Arial"/>
          <w:sz w:val="24"/>
          <w:szCs w:val="24"/>
        </w:rPr>
        <w:t xml:space="preserve"> </w:t>
      </w:r>
      <w:r w:rsidRPr="00F7648D">
        <w:rPr>
          <w:rFonts w:ascii="Arial" w:hAnsi="Arial" w:cs="Arial"/>
          <w:sz w:val="24"/>
          <w:szCs w:val="24"/>
        </w:rPr>
        <w:t>na koncerte,</w:t>
      </w:r>
      <w:r w:rsidR="00BB3682" w:rsidRPr="00F7648D">
        <w:rPr>
          <w:rFonts w:ascii="Arial" w:hAnsi="Arial" w:cs="Arial"/>
          <w:sz w:val="24"/>
          <w:szCs w:val="24"/>
        </w:rPr>
        <w:t xml:space="preserve"> odlasci na utakmice i slično. </w:t>
      </w:r>
    </w:p>
    <w:p w14:paraId="49CEE35E"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Dio korisnika sudjelovao na glasanju za parlamentarne i predsjedničke izbore.</w:t>
      </w:r>
    </w:p>
    <w:p w14:paraId="20F57932"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lastRenderedPageBreak/>
        <w:t xml:space="preserve">Ostvarili smo suradnju s voditeljicama trgovačkih centara što je rezultiralo mogućnošću promotivno-prodajnih izložbi u  trgovačkim centrima Supernova –Dubrava i  </w:t>
      </w:r>
      <w:proofErr w:type="spellStart"/>
      <w:r w:rsidRPr="00F7648D">
        <w:rPr>
          <w:rFonts w:ascii="Arial" w:hAnsi="Arial" w:cs="Arial"/>
          <w:sz w:val="24"/>
          <w:szCs w:val="24"/>
        </w:rPr>
        <w:t>Park&amp;Shop</w:t>
      </w:r>
      <w:proofErr w:type="spellEnd"/>
      <w:r w:rsidRPr="00F7648D">
        <w:rPr>
          <w:rFonts w:ascii="Arial" w:hAnsi="Arial" w:cs="Arial"/>
          <w:sz w:val="24"/>
          <w:szCs w:val="24"/>
        </w:rPr>
        <w:t xml:space="preserve"> Sesvete. Dio korisnika dobilo je novčanu pomoć u vidu inflatornog dodatka koji su utrošili prema njihovim željama uz podršku zastupnica i viših asistenata.</w:t>
      </w:r>
    </w:p>
    <w:p w14:paraId="04374A29"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Volonteri DM-a družili su se s našim korisnicima i jedna korisnica bila je na domjenku djelatnika DM-a.</w:t>
      </w:r>
    </w:p>
    <w:p w14:paraId="5824B5F3"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Ostvarena je suradnja s članovima </w:t>
      </w:r>
      <w:r w:rsidR="00BB3682" w:rsidRPr="00F7648D">
        <w:rPr>
          <w:rFonts w:ascii="Arial" w:hAnsi="Arial" w:cs="Arial"/>
          <w:sz w:val="24"/>
          <w:szCs w:val="24"/>
        </w:rPr>
        <w:t>„</w:t>
      </w:r>
      <w:r w:rsidRPr="00F7648D">
        <w:rPr>
          <w:rFonts w:ascii="Arial" w:hAnsi="Arial" w:cs="Arial"/>
          <w:sz w:val="24"/>
          <w:szCs w:val="24"/>
        </w:rPr>
        <w:t>Marijine legije</w:t>
      </w:r>
      <w:r w:rsidR="00BB3682" w:rsidRPr="00F7648D">
        <w:rPr>
          <w:rFonts w:ascii="Arial" w:hAnsi="Arial" w:cs="Arial"/>
          <w:sz w:val="24"/>
          <w:szCs w:val="24"/>
        </w:rPr>
        <w:t xml:space="preserve">“ </w:t>
      </w:r>
      <w:r w:rsidRPr="00F7648D">
        <w:rPr>
          <w:rFonts w:ascii="Arial" w:hAnsi="Arial" w:cs="Arial"/>
          <w:sz w:val="24"/>
          <w:szCs w:val="24"/>
        </w:rPr>
        <w:t xml:space="preserve"> koji su jednom tjedno dolazili  u Dnevni centar, družili se s korisnicima, šetali i pružali im podršku pri odlasku na misu.</w:t>
      </w:r>
    </w:p>
    <w:p w14:paraId="136507D1"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Nastavljena suradnja s Molitvenom zajednicom ćupe Jelkovec  i Klubom Sv. Franjo.</w:t>
      </w:r>
    </w:p>
    <w:p w14:paraId="25E99CEB"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U prosincu je ostvarena suradnja s humanitarnom udrugom „Dobra volja“ i dogovoren dolazak Djeda Božićnjaka u Dnevni centar.</w:t>
      </w:r>
      <w:r w:rsidR="00BB3682" w:rsidRPr="00F7648D">
        <w:rPr>
          <w:rFonts w:ascii="Arial" w:hAnsi="Arial" w:cs="Arial"/>
          <w:sz w:val="24"/>
          <w:szCs w:val="24"/>
        </w:rPr>
        <w:t xml:space="preserve"> </w:t>
      </w:r>
      <w:r w:rsidRPr="00F7648D">
        <w:rPr>
          <w:rFonts w:ascii="Arial" w:hAnsi="Arial" w:cs="Arial"/>
          <w:sz w:val="24"/>
          <w:szCs w:val="24"/>
        </w:rPr>
        <w:t>Studenti ERF-a redovito su dolazili na vježbe i stručnu praksu, te provodili svoje programe s korisnicima u stambenoj jedinici.</w:t>
      </w:r>
    </w:p>
    <w:p w14:paraId="0E359B7F" w14:textId="77777777" w:rsidR="006B77A4" w:rsidRPr="00F7648D" w:rsidRDefault="00B76D94" w:rsidP="00F7648D">
      <w:pPr>
        <w:pStyle w:val="Bezproreda"/>
        <w:spacing w:line="276" w:lineRule="auto"/>
        <w:jc w:val="both"/>
        <w:rPr>
          <w:rFonts w:ascii="Arial" w:hAnsi="Arial" w:cs="Arial"/>
          <w:sz w:val="24"/>
          <w:szCs w:val="24"/>
        </w:rPr>
      </w:pPr>
      <w:r w:rsidRPr="00F7648D">
        <w:rPr>
          <w:rFonts w:ascii="Arial" w:hAnsi="Arial" w:cs="Arial"/>
          <w:sz w:val="24"/>
          <w:szCs w:val="24"/>
        </w:rPr>
        <w:t>S</w:t>
      </w:r>
      <w:r w:rsidR="006B77A4" w:rsidRPr="00F7648D">
        <w:rPr>
          <w:rFonts w:ascii="Arial" w:hAnsi="Arial" w:cs="Arial"/>
          <w:sz w:val="24"/>
          <w:szCs w:val="24"/>
        </w:rPr>
        <w:t>tručni radnici Podružnice Sesvete su  tijekom 2024. godine prisustvovali  organiziranim edukacijama, stručnim skupovima i  konferencijama. Tijekom 2024, godine bila sam  mentor studentima ERF-a tijekom provođenja vježbi i prakse u Podružnici Sesvete.</w:t>
      </w:r>
    </w:p>
    <w:p w14:paraId="399B0C7D"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Sudjelovala sam na međunarodnoj znanstveno- stručnoj konferenciji SKRB2024 „Transformacija skrbi o djeci u Europi</w:t>
      </w:r>
      <w:r w:rsidR="00BB3682" w:rsidRPr="00F7648D">
        <w:rPr>
          <w:rFonts w:ascii="Arial" w:hAnsi="Arial" w:cs="Arial"/>
          <w:sz w:val="24"/>
          <w:szCs w:val="24"/>
        </w:rPr>
        <w:t xml:space="preserve">“ </w:t>
      </w:r>
      <w:r w:rsidRPr="00F7648D">
        <w:rPr>
          <w:rFonts w:ascii="Arial" w:hAnsi="Arial" w:cs="Arial"/>
          <w:sz w:val="24"/>
          <w:szCs w:val="24"/>
        </w:rPr>
        <w:t xml:space="preserve"> i  na III Zagrebačkom simpoziju mentalnog zdravlja.</w:t>
      </w:r>
      <w:r w:rsidR="00BB3682" w:rsidRPr="00F7648D">
        <w:rPr>
          <w:rFonts w:ascii="Arial" w:hAnsi="Arial" w:cs="Arial"/>
          <w:sz w:val="24"/>
          <w:szCs w:val="24"/>
        </w:rPr>
        <w:t xml:space="preserve"> </w:t>
      </w:r>
      <w:r w:rsidRPr="00F7648D">
        <w:rPr>
          <w:rFonts w:ascii="Arial" w:hAnsi="Arial" w:cs="Arial"/>
          <w:sz w:val="24"/>
          <w:szCs w:val="24"/>
        </w:rPr>
        <w:t>Prisustvovala sam stručnom skupu „Odmor od skrbi“</w:t>
      </w:r>
      <w:r w:rsidR="00BB3682" w:rsidRPr="00F7648D">
        <w:rPr>
          <w:rFonts w:ascii="Arial" w:hAnsi="Arial" w:cs="Arial"/>
          <w:sz w:val="24"/>
          <w:szCs w:val="24"/>
        </w:rPr>
        <w:t xml:space="preserve"> </w:t>
      </w:r>
      <w:r w:rsidRPr="00F7648D">
        <w:rPr>
          <w:rFonts w:ascii="Arial" w:hAnsi="Arial" w:cs="Arial"/>
          <w:sz w:val="24"/>
          <w:szCs w:val="24"/>
        </w:rPr>
        <w:t>u organizaciji Centra za  rehabilitaciju Zagreb, te Okruglom stolu „Pravo na rad i odraslost osoba s intelektualnim teškoćama u organizaciji Udruge za promicanje inkluzije.</w:t>
      </w:r>
    </w:p>
    <w:p w14:paraId="0C3AD77A"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Tijekom studenog i prosinca u okviru projekta EU-</w:t>
      </w:r>
      <w:proofErr w:type="spellStart"/>
      <w:r w:rsidRPr="00F7648D">
        <w:rPr>
          <w:rFonts w:ascii="Arial" w:hAnsi="Arial" w:cs="Arial"/>
          <w:sz w:val="24"/>
          <w:szCs w:val="24"/>
        </w:rPr>
        <w:t>Promens</w:t>
      </w:r>
      <w:proofErr w:type="spellEnd"/>
      <w:r w:rsidRPr="00F7648D">
        <w:rPr>
          <w:rFonts w:ascii="Arial" w:hAnsi="Arial" w:cs="Arial"/>
          <w:sz w:val="24"/>
          <w:szCs w:val="24"/>
        </w:rPr>
        <w:t xml:space="preserve"> stručnjacima iz područja mentalnog zdravlja prezentirala sam rad na temu „Organizirano stanovanje u Podružnici Sesvete“.</w:t>
      </w:r>
    </w:p>
    <w:p w14:paraId="48692269" w14:textId="77777777" w:rsidR="006B77A4" w:rsidRPr="00F7648D" w:rsidRDefault="006B77A4" w:rsidP="00F7648D">
      <w:pPr>
        <w:pStyle w:val="Bezproreda"/>
        <w:jc w:val="both"/>
        <w:rPr>
          <w:rFonts w:ascii="Arial" w:hAnsi="Arial" w:cs="Arial"/>
          <w:sz w:val="24"/>
          <w:szCs w:val="24"/>
        </w:rPr>
      </w:pPr>
    </w:p>
    <w:p w14:paraId="0459EDBD" w14:textId="77777777" w:rsidR="006B77A4" w:rsidRPr="00F7648D" w:rsidRDefault="006B77A4" w:rsidP="00F7648D">
      <w:pPr>
        <w:pStyle w:val="Bezproreda"/>
        <w:jc w:val="both"/>
        <w:rPr>
          <w:rFonts w:ascii="Arial" w:hAnsi="Arial" w:cs="Arial"/>
          <w:b/>
          <w:sz w:val="24"/>
          <w:szCs w:val="24"/>
        </w:rPr>
      </w:pPr>
      <w:r w:rsidRPr="00F7648D">
        <w:rPr>
          <w:rFonts w:ascii="Arial" w:hAnsi="Arial" w:cs="Arial"/>
          <w:b/>
          <w:sz w:val="24"/>
          <w:szCs w:val="24"/>
        </w:rPr>
        <w:t xml:space="preserve"> </w:t>
      </w:r>
      <w:r w:rsidR="00976CE2" w:rsidRPr="00F7648D">
        <w:rPr>
          <w:rFonts w:ascii="Arial" w:hAnsi="Arial" w:cs="Arial"/>
          <w:b/>
          <w:sz w:val="24"/>
          <w:szCs w:val="24"/>
        </w:rPr>
        <w:t>4</w:t>
      </w:r>
      <w:r w:rsidRPr="00F7648D">
        <w:rPr>
          <w:rFonts w:ascii="Arial" w:hAnsi="Arial" w:cs="Arial"/>
          <w:b/>
          <w:sz w:val="24"/>
          <w:szCs w:val="24"/>
        </w:rPr>
        <w:t xml:space="preserve">.  </w:t>
      </w:r>
      <w:r w:rsidR="00976CE2" w:rsidRPr="00F7648D">
        <w:rPr>
          <w:rFonts w:ascii="Arial" w:hAnsi="Arial" w:cs="Arial"/>
          <w:b/>
          <w:sz w:val="24"/>
          <w:szCs w:val="24"/>
        </w:rPr>
        <w:t>S</w:t>
      </w:r>
      <w:r w:rsidR="00BB3682" w:rsidRPr="00F7648D">
        <w:rPr>
          <w:rFonts w:ascii="Arial" w:hAnsi="Arial" w:cs="Arial"/>
          <w:b/>
          <w:sz w:val="24"/>
          <w:szCs w:val="24"/>
        </w:rPr>
        <w:t xml:space="preserve">uradnja sa stručnim tijelima, </w:t>
      </w:r>
      <w:r w:rsidR="00B76D94" w:rsidRPr="00F7648D">
        <w:rPr>
          <w:rFonts w:ascii="Arial" w:hAnsi="Arial" w:cs="Arial"/>
          <w:b/>
          <w:sz w:val="24"/>
          <w:szCs w:val="24"/>
        </w:rPr>
        <w:t>srodnim ustanovama</w:t>
      </w:r>
      <w:r w:rsidR="00BB3682" w:rsidRPr="00F7648D">
        <w:rPr>
          <w:rFonts w:ascii="Arial" w:hAnsi="Arial" w:cs="Arial"/>
          <w:b/>
          <w:sz w:val="24"/>
          <w:szCs w:val="24"/>
        </w:rPr>
        <w:t xml:space="preserve"> i lokalnom zajednicom</w:t>
      </w:r>
    </w:p>
    <w:p w14:paraId="09022C1A" w14:textId="77777777" w:rsidR="006B77A4" w:rsidRPr="00F7648D" w:rsidRDefault="006B77A4" w:rsidP="00F7648D">
      <w:pPr>
        <w:pStyle w:val="Bezproreda"/>
        <w:spacing w:line="276" w:lineRule="auto"/>
        <w:jc w:val="both"/>
        <w:rPr>
          <w:rFonts w:ascii="Arial" w:hAnsi="Arial" w:cs="Arial"/>
          <w:sz w:val="24"/>
          <w:szCs w:val="24"/>
        </w:rPr>
      </w:pPr>
    </w:p>
    <w:p w14:paraId="33629D04"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Tijekom 2024.godine nastavlja se suradnja sa Stručnim timom Centra Stančić vezano uz odluke daljnjeg smanjenja podrške i premještaj jednog korisnika u sjedište. Suradnje je ostvarena i sa psihologinjom Jadrankom Čačić </w:t>
      </w:r>
      <w:proofErr w:type="spellStart"/>
      <w:r w:rsidRPr="00F7648D">
        <w:rPr>
          <w:rFonts w:ascii="Arial" w:hAnsi="Arial" w:cs="Arial"/>
          <w:sz w:val="24"/>
          <w:szCs w:val="24"/>
        </w:rPr>
        <w:t>Masnjak</w:t>
      </w:r>
      <w:proofErr w:type="spellEnd"/>
      <w:r w:rsidRPr="00F7648D">
        <w:rPr>
          <w:rFonts w:ascii="Arial" w:hAnsi="Arial" w:cs="Arial"/>
          <w:sz w:val="24"/>
          <w:szCs w:val="24"/>
        </w:rPr>
        <w:t xml:space="preserve"> koja dolazi svaki petak u Podružnicu Sesvete. Socijalna radnica Arijana </w:t>
      </w:r>
      <w:proofErr w:type="spellStart"/>
      <w:r w:rsidRPr="00F7648D">
        <w:rPr>
          <w:rFonts w:ascii="Arial" w:hAnsi="Arial" w:cs="Arial"/>
          <w:sz w:val="24"/>
          <w:szCs w:val="24"/>
        </w:rPr>
        <w:t>Stojanov</w:t>
      </w:r>
      <w:proofErr w:type="spellEnd"/>
      <w:r w:rsidRPr="00F7648D">
        <w:rPr>
          <w:rFonts w:ascii="Arial" w:hAnsi="Arial" w:cs="Arial"/>
          <w:sz w:val="24"/>
          <w:szCs w:val="24"/>
        </w:rPr>
        <w:t xml:space="preserve"> dolazi srijedom i rješava pitanja vezana iz područja socijalnih prava korisnika . </w:t>
      </w:r>
    </w:p>
    <w:p w14:paraId="692E6570"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Konstantna suradnja s liječnikom obiteljske medicine uz stalne  potrebite preglede i cijepljenje  protiv  sezonske gripe, te suradnja s kliničkim i bolničkim ustanovama i Domom zdravlja Sesvete</w:t>
      </w:r>
    </w:p>
    <w:p w14:paraId="33F6625D"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Tijekom godine nastavl</w:t>
      </w:r>
      <w:r w:rsidR="00976CE2" w:rsidRPr="00F7648D">
        <w:rPr>
          <w:rFonts w:ascii="Arial" w:hAnsi="Arial" w:cs="Arial"/>
          <w:sz w:val="24"/>
          <w:szCs w:val="24"/>
        </w:rPr>
        <w:t>jena je suradnja s O.Š. Luka i S</w:t>
      </w:r>
      <w:r w:rsidRPr="00F7648D">
        <w:rPr>
          <w:rFonts w:ascii="Arial" w:hAnsi="Arial" w:cs="Arial"/>
          <w:sz w:val="24"/>
          <w:szCs w:val="24"/>
        </w:rPr>
        <w:t xml:space="preserve">rednjom školom Jelkovec /sudjelovanje na organiziranim radionicama, promotivno – prodajne izložbe naših  radova prilikom prigodnih blagdana. Stalna suradnja s Gradskom knjižnicom – Jelkovec.                                                                                                               Tijekom 2024. ostvarena je suradnja s voditeljicama trgovačkih centara  </w:t>
      </w:r>
      <w:r w:rsidR="00976CE2" w:rsidRPr="00F7648D">
        <w:rPr>
          <w:rFonts w:ascii="Arial" w:hAnsi="Arial" w:cs="Arial"/>
          <w:sz w:val="24"/>
          <w:szCs w:val="24"/>
        </w:rPr>
        <w:t>„</w:t>
      </w:r>
      <w:r w:rsidRPr="00F7648D">
        <w:rPr>
          <w:rFonts w:ascii="Arial" w:hAnsi="Arial" w:cs="Arial"/>
          <w:sz w:val="24"/>
          <w:szCs w:val="24"/>
        </w:rPr>
        <w:t>Supernova</w:t>
      </w:r>
      <w:r w:rsidR="00976CE2" w:rsidRPr="00F7648D">
        <w:rPr>
          <w:rFonts w:ascii="Arial" w:hAnsi="Arial" w:cs="Arial"/>
          <w:sz w:val="24"/>
          <w:szCs w:val="24"/>
        </w:rPr>
        <w:t xml:space="preserve">“ </w:t>
      </w:r>
      <w:r w:rsidRPr="00F7648D">
        <w:rPr>
          <w:rFonts w:ascii="Arial" w:hAnsi="Arial" w:cs="Arial"/>
          <w:sz w:val="24"/>
          <w:szCs w:val="24"/>
        </w:rPr>
        <w:t xml:space="preserve"> –Dubrava i </w:t>
      </w:r>
      <w:r w:rsidR="00976CE2" w:rsidRPr="00F7648D">
        <w:rPr>
          <w:rFonts w:ascii="Arial" w:hAnsi="Arial" w:cs="Arial"/>
          <w:sz w:val="24"/>
          <w:szCs w:val="24"/>
        </w:rPr>
        <w:t>„</w:t>
      </w:r>
      <w:r w:rsidRPr="00F7648D">
        <w:rPr>
          <w:rFonts w:ascii="Arial" w:hAnsi="Arial" w:cs="Arial"/>
          <w:sz w:val="24"/>
          <w:szCs w:val="24"/>
        </w:rPr>
        <w:t>Park&amp; Shop</w:t>
      </w:r>
      <w:r w:rsidR="00976CE2" w:rsidRPr="00F7648D">
        <w:rPr>
          <w:rFonts w:ascii="Arial" w:hAnsi="Arial" w:cs="Arial"/>
          <w:sz w:val="24"/>
          <w:szCs w:val="24"/>
        </w:rPr>
        <w:t>“</w:t>
      </w:r>
      <w:r w:rsidRPr="00F7648D">
        <w:rPr>
          <w:rFonts w:ascii="Arial" w:hAnsi="Arial" w:cs="Arial"/>
          <w:sz w:val="24"/>
          <w:szCs w:val="24"/>
        </w:rPr>
        <w:t xml:space="preserve"> – Sesvete gdje organiziramo promotivno-prodajne izložbe radova naših korisnika izrađenih u Dnevnom centru.</w:t>
      </w:r>
    </w:p>
    <w:p w14:paraId="0E285A1D"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 xml:space="preserve">Konstantna suradnja s volonterima DM-a / tijekom godine  6 djelatnica DM-a družile su se s našim korisnicima u stambenim jedinicama ,a u Dnevnom centru sudjelovali </w:t>
      </w:r>
      <w:r w:rsidRPr="00F7648D">
        <w:rPr>
          <w:rFonts w:ascii="Arial" w:hAnsi="Arial" w:cs="Arial"/>
          <w:sz w:val="24"/>
          <w:szCs w:val="24"/>
        </w:rPr>
        <w:lastRenderedPageBreak/>
        <w:t>na radno – okupacijskim aktivnostima s korisnicima/ . Nastavljena suradnja sa srodnim ustanovama i s Edukacijsko - rehabilitacijskim fakultetom.</w:t>
      </w:r>
    </w:p>
    <w:p w14:paraId="3D15B339" w14:textId="77777777" w:rsidR="006B77A4" w:rsidRPr="00F7648D" w:rsidRDefault="006B77A4" w:rsidP="00F7648D">
      <w:pPr>
        <w:pStyle w:val="Bezproreda"/>
        <w:jc w:val="both"/>
        <w:rPr>
          <w:rFonts w:ascii="Arial" w:hAnsi="Arial" w:cs="Arial"/>
          <w:sz w:val="24"/>
          <w:szCs w:val="24"/>
        </w:rPr>
      </w:pPr>
    </w:p>
    <w:p w14:paraId="04895D63" w14:textId="77777777" w:rsidR="006B77A4" w:rsidRPr="00F7648D" w:rsidRDefault="00976CE2" w:rsidP="00F7648D">
      <w:pPr>
        <w:spacing w:line="240" w:lineRule="auto"/>
        <w:jc w:val="both"/>
        <w:rPr>
          <w:rFonts w:ascii="Arial" w:hAnsi="Arial" w:cs="Arial"/>
          <w:b/>
          <w:sz w:val="24"/>
          <w:szCs w:val="24"/>
        </w:rPr>
      </w:pPr>
      <w:r w:rsidRPr="00F7648D">
        <w:rPr>
          <w:rFonts w:ascii="Arial" w:hAnsi="Arial" w:cs="Arial"/>
          <w:b/>
          <w:sz w:val="24"/>
          <w:szCs w:val="24"/>
        </w:rPr>
        <w:t>5</w:t>
      </w:r>
      <w:r w:rsidR="006B77A4" w:rsidRPr="00F7648D">
        <w:rPr>
          <w:rFonts w:ascii="Arial" w:hAnsi="Arial" w:cs="Arial"/>
          <w:b/>
          <w:sz w:val="24"/>
          <w:szCs w:val="24"/>
        </w:rPr>
        <w:t xml:space="preserve">. </w:t>
      </w:r>
      <w:r w:rsidRPr="00F7648D">
        <w:rPr>
          <w:rFonts w:ascii="Arial" w:hAnsi="Arial" w:cs="Arial"/>
          <w:b/>
          <w:sz w:val="24"/>
          <w:szCs w:val="24"/>
        </w:rPr>
        <w:t>Suradnja s roditeljima i skrbnicima</w:t>
      </w:r>
    </w:p>
    <w:p w14:paraId="220D18BA" w14:textId="77777777" w:rsidR="00811F83" w:rsidRPr="00F7648D" w:rsidRDefault="006B77A4" w:rsidP="00F7648D">
      <w:pPr>
        <w:jc w:val="both"/>
        <w:rPr>
          <w:rFonts w:ascii="Arial" w:hAnsi="Arial" w:cs="Arial"/>
          <w:sz w:val="24"/>
          <w:szCs w:val="24"/>
        </w:rPr>
      </w:pPr>
      <w:r w:rsidRPr="00F7648D">
        <w:rPr>
          <w:rFonts w:ascii="Arial" w:hAnsi="Arial" w:cs="Arial"/>
          <w:sz w:val="24"/>
          <w:szCs w:val="24"/>
        </w:rPr>
        <w:t xml:space="preserve">Suradnja s roditeljima/skrbnicima bila je zadovoljavajuća. Roditeljima/skrbnicima su omogućeni svi oblici komunikacije s voditeljicom, zastupnicama i medicinskom sestrom. U dogovoru s roditeljima/skrbnicima i Centrima za socijalnu skrb dio korisnika redovito odlazi kući u višednevne posjete. </w:t>
      </w:r>
    </w:p>
    <w:p w14:paraId="2D37F04C" w14:textId="4F73A1A5" w:rsidR="004F18C9" w:rsidRPr="00F7648D" w:rsidRDefault="004F18C9" w:rsidP="00F7648D">
      <w:pPr>
        <w:jc w:val="both"/>
        <w:rPr>
          <w:rFonts w:ascii="Arial" w:hAnsi="Arial" w:cs="Arial"/>
          <w:sz w:val="24"/>
          <w:szCs w:val="24"/>
        </w:rPr>
      </w:pPr>
      <w:r w:rsidRPr="00F7648D">
        <w:rPr>
          <w:rFonts w:ascii="Arial" w:hAnsi="Arial" w:cs="Arial"/>
          <w:b/>
          <w:sz w:val="24"/>
          <w:szCs w:val="24"/>
        </w:rPr>
        <w:t xml:space="preserve">6. Ostali realizirani događaji i aktivnosti tijekom  godine  </w:t>
      </w:r>
    </w:p>
    <w:p w14:paraId="560A6BB9" w14:textId="77777777" w:rsidR="00B76D94" w:rsidRPr="00F7648D" w:rsidRDefault="00B76D94" w:rsidP="00F7648D">
      <w:pPr>
        <w:spacing w:after="0"/>
        <w:jc w:val="both"/>
        <w:rPr>
          <w:rFonts w:ascii="Arial" w:hAnsi="Arial" w:cs="Arial"/>
          <w:b/>
          <w:sz w:val="24"/>
          <w:szCs w:val="24"/>
        </w:rPr>
      </w:pPr>
    </w:p>
    <w:p w14:paraId="68D3896C" w14:textId="77777777" w:rsidR="006B77A4" w:rsidRPr="00F7648D" w:rsidRDefault="006B77A4" w:rsidP="00F7648D">
      <w:pPr>
        <w:spacing w:after="0"/>
        <w:jc w:val="both"/>
        <w:rPr>
          <w:rFonts w:ascii="Arial" w:hAnsi="Arial" w:cs="Arial"/>
          <w:sz w:val="24"/>
          <w:szCs w:val="24"/>
        </w:rPr>
      </w:pPr>
      <w:r w:rsidRPr="00F7648D">
        <w:rPr>
          <w:rFonts w:ascii="Arial" w:hAnsi="Arial" w:cs="Arial"/>
          <w:sz w:val="24"/>
          <w:szCs w:val="24"/>
        </w:rPr>
        <w:t xml:space="preserve">U proljeće 2024. u organizaciji sjedišta Centra, četiri korisnika bili su na izletu u Krapinskim toplicama. U mjesecu srpnju jedanaest korisnika bilo je na ljetovanju u Malom Lošinju, a u mjesecu kolovozu 10 korisnika na Cresu.                                                              </w:t>
      </w:r>
    </w:p>
    <w:p w14:paraId="164BDFAF" w14:textId="77777777" w:rsidR="006B77A4" w:rsidRPr="00F7648D" w:rsidRDefault="006B77A4" w:rsidP="00F7648D">
      <w:pPr>
        <w:spacing w:after="0"/>
        <w:jc w:val="both"/>
        <w:rPr>
          <w:rFonts w:ascii="Arial" w:hAnsi="Arial" w:cs="Arial"/>
          <w:sz w:val="24"/>
          <w:szCs w:val="24"/>
        </w:rPr>
      </w:pPr>
      <w:r w:rsidRPr="00F7648D">
        <w:rPr>
          <w:rFonts w:ascii="Arial" w:hAnsi="Arial" w:cs="Arial"/>
          <w:sz w:val="24"/>
          <w:szCs w:val="24"/>
        </w:rPr>
        <w:t xml:space="preserve">U organizaciji Kluba Sv. Franjo i uz pratnju i podršku voditeljice kluba, uz mjesečne  radionice organiziran je i izlet u Đakovo za naša dva korisnika koji su članovi. Molitvena zajednica - Jelkovec pozvala je jednog korisnika na dvodnevni izlet u Vukovar. </w:t>
      </w:r>
    </w:p>
    <w:p w14:paraId="77D1022E" w14:textId="77777777" w:rsidR="006B77A4" w:rsidRPr="00F7648D" w:rsidRDefault="006B77A4" w:rsidP="00F7648D">
      <w:pPr>
        <w:jc w:val="both"/>
        <w:rPr>
          <w:rFonts w:ascii="Arial" w:hAnsi="Arial" w:cs="Arial"/>
          <w:sz w:val="24"/>
          <w:szCs w:val="24"/>
        </w:rPr>
      </w:pPr>
      <w:r w:rsidRPr="00F7648D">
        <w:rPr>
          <w:rFonts w:ascii="Arial" w:hAnsi="Arial" w:cs="Arial"/>
          <w:sz w:val="24"/>
          <w:szCs w:val="24"/>
        </w:rPr>
        <w:t xml:space="preserve">U rujnu odlazak dva korisnika na Malonogometni turnir u Osijek. Zajedno s korisnicima Podružnice Vrbovec osvojili prvo mjesto na natjecanju.  </w:t>
      </w:r>
      <w:r w:rsidR="00976CE2" w:rsidRPr="00F7648D">
        <w:rPr>
          <w:rFonts w:ascii="Arial" w:hAnsi="Arial" w:cs="Arial"/>
          <w:sz w:val="24"/>
          <w:szCs w:val="24"/>
        </w:rPr>
        <w:t>Korisn</w:t>
      </w:r>
      <w:r w:rsidRPr="00F7648D">
        <w:rPr>
          <w:rFonts w:ascii="Arial" w:hAnsi="Arial" w:cs="Arial"/>
          <w:sz w:val="24"/>
          <w:szCs w:val="24"/>
        </w:rPr>
        <w:t>ici su odlazili na organizirane susrete u Centar  Stančić: Maskenbal, Valentinovo, Sportski susreti, Advent u  Stančiću, Zabavni dan. Aktivno sudjelovali u događanjima u lokalnoj zajednici / koncerti, Dani grada i sl./</w:t>
      </w:r>
      <w:r w:rsidR="00976CE2" w:rsidRPr="00F7648D">
        <w:rPr>
          <w:rFonts w:ascii="Arial" w:hAnsi="Arial" w:cs="Arial"/>
          <w:sz w:val="24"/>
          <w:szCs w:val="24"/>
        </w:rPr>
        <w:t xml:space="preserve">. </w:t>
      </w:r>
      <w:r w:rsidRPr="00F7648D">
        <w:rPr>
          <w:rFonts w:ascii="Arial" w:hAnsi="Arial" w:cs="Arial"/>
          <w:sz w:val="24"/>
          <w:szCs w:val="24"/>
        </w:rPr>
        <w:t>U prosincu većina stambenih jedinica se organizirala i sa svojim korisnicima odlazi na Advent u Zagreb</w:t>
      </w:r>
      <w:r w:rsidR="00976CE2" w:rsidRPr="00F7648D">
        <w:rPr>
          <w:rFonts w:ascii="Arial" w:hAnsi="Arial" w:cs="Arial"/>
          <w:sz w:val="24"/>
          <w:szCs w:val="24"/>
        </w:rPr>
        <w:t xml:space="preserve">. </w:t>
      </w:r>
      <w:r w:rsidRPr="00F7648D">
        <w:rPr>
          <w:rFonts w:ascii="Arial" w:hAnsi="Arial" w:cs="Arial"/>
          <w:sz w:val="24"/>
          <w:szCs w:val="24"/>
        </w:rPr>
        <w:t>U Dnevnom Centru obišao ih je Djed Božićnjak u organizaciji humanitarne udruge „Dobra volja“, te im podijelio prigodne poklone</w:t>
      </w:r>
      <w:r w:rsidR="00976CE2" w:rsidRPr="00F7648D">
        <w:rPr>
          <w:rFonts w:ascii="Arial" w:hAnsi="Arial" w:cs="Arial"/>
          <w:sz w:val="24"/>
          <w:szCs w:val="24"/>
        </w:rPr>
        <w:t xml:space="preserve">. </w:t>
      </w:r>
      <w:r w:rsidRPr="00F7648D">
        <w:rPr>
          <w:rFonts w:ascii="Arial" w:hAnsi="Arial" w:cs="Arial"/>
          <w:sz w:val="24"/>
          <w:szCs w:val="24"/>
        </w:rPr>
        <w:t>Tijekom cijela godine u skladu sa svojim željama odlazili na koncerte, kazališne i kino predstave</w:t>
      </w:r>
    </w:p>
    <w:p w14:paraId="284D9519" w14:textId="77777777" w:rsidR="006B77A4" w:rsidRPr="00F7648D" w:rsidRDefault="00976CE2" w:rsidP="00F7648D">
      <w:pPr>
        <w:spacing w:line="240" w:lineRule="auto"/>
        <w:jc w:val="both"/>
        <w:rPr>
          <w:rFonts w:ascii="Arial" w:hAnsi="Arial" w:cs="Arial"/>
          <w:b/>
          <w:sz w:val="24"/>
          <w:szCs w:val="24"/>
        </w:rPr>
      </w:pPr>
      <w:r w:rsidRPr="00F7648D">
        <w:rPr>
          <w:rFonts w:ascii="Arial" w:hAnsi="Arial" w:cs="Arial"/>
          <w:b/>
          <w:sz w:val="24"/>
          <w:szCs w:val="24"/>
        </w:rPr>
        <w:t xml:space="preserve">7. Poteškoće u radu i prijedlozi za poboljšanje kvalitete pružanih usluga </w:t>
      </w:r>
    </w:p>
    <w:p w14:paraId="435DB99F"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 xml:space="preserve">Kao jedan od većih problema s kojim se susrećem u organizaciji rada je veliki broj bolovanja djelatnika tijekom godine, za koje se ne mogu dobiti zamjene zbog nedostatka asistenata na tržištu rada. To je često rezultiralo nemogućnošću provođenja adekvatnih programa i pružanja podrške u aktivnostima u lokalnoj zajednici. S obzirom da imamo veliki broj korisnika u kolicima za koje su povremeno/kod šetnji i odlaska u DC/ potrebna i dva asistenta upravo zbog čestih bolovanja nismo to mogli realizirati. Kao privremeno rješenje uključili smo funkcionalnije korisnike koji voze korisnike uz asistenta tijekom šetnji i odlaska u DC. </w:t>
      </w:r>
    </w:p>
    <w:p w14:paraId="7DA6E4EC"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Jedan od problema je i sve veći primitak korisnika s mentalnim oboljenjima u organizirano stanovanje iz razloga što su osobe koje pružaju podršku nedovoljno educirane u poznavanju važnosti mentalnog zdravlja i načina pružanja podrške tim korisnicima.</w:t>
      </w:r>
    </w:p>
    <w:p w14:paraId="06A91B9D"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t>Nastavno, do problema dolazi  i pri pokušajima pronalaženja radnih mjesta za naše korisnike. Vrlo je teško pronaći zainteresirane tvrtke koje bi zapošljavale naše korisnike pod uvjetima koji nama odgovaraju. Premda u  Dnevnom centru organiziramo i nudimo razne aktivnosti, pokazalo se da je sam prostor relativno mali i trebalo bi razmišljati o mogućem proširenju.</w:t>
      </w:r>
    </w:p>
    <w:p w14:paraId="2094FC7A" w14:textId="77777777" w:rsidR="006B77A4" w:rsidRPr="00F7648D" w:rsidRDefault="006B77A4" w:rsidP="00F7648D">
      <w:pPr>
        <w:pStyle w:val="Bezproreda"/>
        <w:spacing w:line="276" w:lineRule="auto"/>
        <w:jc w:val="both"/>
        <w:rPr>
          <w:rFonts w:ascii="Arial" w:hAnsi="Arial" w:cs="Arial"/>
          <w:sz w:val="24"/>
          <w:szCs w:val="24"/>
        </w:rPr>
      </w:pPr>
      <w:r w:rsidRPr="00F7648D">
        <w:rPr>
          <w:rFonts w:ascii="Arial" w:hAnsi="Arial" w:cs="Arial"/>
          <w:sz w:val="24"/>
          <w:szCs w:val="24"/>
        </w:rPr>
        <w:lastRenderedPageBreak/>
        <w:t>Još bi napomenula da postoje i određene poteškoće sa sređivanjem životnog prostora naših korisnika, u vidu održavanja/osvježavanja životnog prostora (bojanje zidova npr.). U nekim stambenim jedinicama namještaj je trošan, pa bi bila potreba za novim namještajem i novim kućanskim aparatima.</w:t>
      </w:r>
    </w:p>
    <w:p w14:paraId="0EA68EC5" w14:textId="77777777" w:rsidR="006B77A4" w:rsidRPr="00F7648D" w:rsidRDefault="006B77A4" w:rsidP="00F7648D">
      <w:pPr>
        <w:pStyle w:val="Bezproreda"/>
        <w:jc w:val="both"/>
        <w:rPr>
          <w:rFonts w:ascii="Arial" w:hAnsi="Arial" w:cs="Arial"/>
          <w:sz w:val="24"/>
          <w:szCs w:val="24"/>
        </w:rPr>
      </w:pPr>
    </w:p>
    <w:p w14:paraId="26BFC2C1" w14:textId="77777777" w:rsidR="006B77A4" w:rsidRPr="00F7648D" w:rsidRDefault="00976CE2" w:rsidP="00F7648D">
      <w:pPr>
        <w:pStyle w:val="Bezproreda"/>
        <w:jc w:val="both"/>
        <w:rPr>
          <w:rFonts w:ascii="Arial" w:hAnsi="Arial" w:cs="Arial"/>
          <w:sz w:val="24"/>
          <w:szCs w:val="24"/>
        </w:rPr>
      </w:pPr>
      <w:r w:rsidRPr="00F7648D">
        <w:rPr>
          <w:rFonts w:ascii="Arial" w:hAnsi="Arial" w:cs="Arial"/>
          <w:sz w:val="24"/>
          <w:szCs w:val="24"/>
        </w:rPr>
        <w:t xml:space="preserve">Izvješće pripremila: </w:t>
      </w:r>
      <w:r w:rsidR="006B77A4" w:rsidRPr="00F7648D">
        <w:rPr>
          <w:rFonts w:ascii="Arial" w:hAnsi="Arial" w:cs="Arial"/>
          <w:sz w:val="24"/>
          <w:szCs w:val="24"/>
        </w:rPr>
        <w:t xml:space="preserve"> Snj</w:t>
      </w:r>
      <w:r w:rsidR="004F18C9" w:rsidRPr="00F7648D">
        <w:rPr>
          <w:rFonts w:ascii="Arial" w:hAnsi="Arial" w:cs="Arial"/>
          <w:sz w:val="24"/>
          <w:szCs w:val="24"/>
        </w:rPr>
        <w:t xml:space="preserve">ežana </w:t>
      </w:r>
      <w:proofErr w:type="spellStart"/>
      <w:r w:rsidR="004F18C9" w:rsidRPr="00F7648D">
        <w:rPr>
          <w:rFonts w:ascii="Arial" w:hAnsi="Arial" w:cs="Arial"/>
          <w:sz w:val="24"/>
          <w:szCs w:val="24"/>
        </w:rPr>
        <w:t>Levatić</w:t>
      </w:r>
      <w:proofErr w:type="spellEnd"/>
      <w:r w:rsidR="004F18C9" w:rsidRPr="00F7648D">
        <w:rPr>
          <w:rFonts w:ascii="Arial" w:hAnsi="Arial" w:cs="Arial"/>
          <w:sz w:val="24"/>
          <w:szCs w:val="24"/>
        </w:rPr>
        <w:t xml:space="preserve">, voditeljica Podružnice </w:t>
      </w:r>
    </w:p>
    <w:p w14:paraId="259F3FE1" w14:textId="77777777" w:rsidR="006B77A4" w:rsidRPr="00F7648D" w:rsidRDefault="006B77A4" w:rsidP="00F7648D">
      <w:pPr>
        <w:pStyle w:val="Bezproreda"/>
        <w:jc w:val="both"/>
        <w:rPr>
          <w:rFonts w:ascii="Arial" w:hAnsi="Arial" w:cs="Arial"/>
          <w:sz w:val="24"/>
          <w:szCs w:val="24"/>
        </w:rPr>
      </w:pPr>
    </w:p>
    <w:p w14:paraId="69626571" w14:textId="77777777" w:rsidR="006B77A4" w:rsidRPr="00F7648D" w:rsidRDefault="006B77A4" w:rsidP="00F7648D">
      <w:pPr>
        <w:pStyle w:val="Bezproreda"/>
        <w:jc w:val="both"/>
        <w:rPr>
          <w:rFonts w:ascii="Arial" w:hAnsi="Arial" w:cs="Arial"/>
          <w:sz w:val="24"/>
          <w:szCs w:val="24"/>
        </w:rPr>
      </w:pPr>
    </w:p>
    <w:p w14:paraId="7EDA7D8F" w14:textId="77777777" w:rsidR="006B77A4" w:rsidRPr="00F7648D" w:rsidRDefault="006B77A4" w:rsidP="00F7648D">
      <w:pPr>
        <w:spacing w:line="240" w:lineRule="auto"/>
        <w:jc w:val="both"/>
        <w:rPr>
          <w:rFonts w:ascii="Arial" w:hAnsi="Arial" w:cs="Arial"/>
          <w:sz w:val="24"/>
          <w:szCs w:val="24"/>
        </w:rPr>
      </w:pPr>
    </w:p>
    <w:p w14:paraId="1F0FCB2A" w14:textId="77777777" w:rsidR="00B90CBA" w:rsidRPr="00F7648D" w:rsidRDefault="00B90CBA" w:rsidP="00F7648D">
      <w:pPr>
        <w:jc w:val="both"/>
        <w:rPr>
          <w:rFonts w:ascii="Arial" w:hAnsi="Arial" w:cs="Arial"/>
          <w:sz w:val="24"/>
          <w:szCs w:val="24"/>
        </w:rPr>
      </w:pPr>
    </w:p>
    <w:p w14:paraId="3BF1D99C" w14:textId="77777777" w:rsidR="00B90CBA" w:rsidRPr="00F7648D" w:rsidRDefault="00B90CBA" w:rsidP="00F7648D">
      <w:pPr>
        <w:jc w:val="both"/>
        <w:rPr>
          <w:rFonts w:ascii="Arial" w:hAnsi="Arial" w:cs="Arial"/>
          <w:sz w:val="24"/>
          <w:szCs w:val="24"/>
        </w:rPr>
      </w:pPr>
    </w:p>
    <w:p w14:paraId="6FA965C5" w14:textId="77777777" w:rsidR="00F7648D" w:rsidRDefault="00F7648D" w:rsidP="00F7648D">
      <w:pPr>
        <w:jc w:val="both"/>
        <w:rPr>
          <w:rFonts w:ascii="Arial" w:hAnsi="Arial" w:cs="Arial"/>
          <w:b/>
          <w:sz w:val="24"/>
          <w:szCs w:val="24"/>
        </w:rPr>
      </w:pPr>
    </w:p>
    <w:p w14:paraId="5C3D1FBB" w14:textId="77777777" w:rsidR="00F7648D" w:rsidRDefault="00F7648D" w:rsidP="00F7648D">
      <w:pPr>
        <w:jc w:val="both"/>
        <w:rPr>
          <w:rFonts w:ascii="Arial" w:hAnsi="Arial" w:cs="Arial"/>
          <w:b/>
          <w:sz w:val="24"/>
          <w:szCs w:val="24"/>
        </w:rPr>
      </w:pPr>
    </w:p>
    <w:p w14:paraId="3950DCD5" w14:textId="77777777" w:rsidR="00F7648D" w:rsidRDefault="00F7648D" w:rsidP="00F7648D">
      <w:pPr>
        <w:jc w:val="both"/>
        <w:rPr>
          <w:rFonts w:ascii="Arial" w:hAnsi="Arial" w:cs="Arial"/>
          <w:b/>
          <w:sz w:val="24"/>
          <w:szCs w:val="24"/>
        </w:rPr>
      </w:pPr>
    </w:p>
    <w:p w14:paraId="75127370" w14:textId="77777777" w:rsidR="00F7648D" w:rsidRDefault="00F7648D" w:rsidP="00F7648D">
      <w:pPr>
        <w:jc w:val="both"/>
        <w:rPr>
          <w:rFonts w:ascii="Arial" w:hAnsi="Arial" w:cs="Arial"/>
          <w:b/>
          <w:sz w:val="24"/>
          <w:szCs w:val="24"/>
        </w:rPr>
      </w:pPr>
    </w:p>
    <w:p w14:paraId="35F787E4" w14:textId="77777777" w:rsidR="00F7648D" w:rsidRDefault="00F7648D" w:rsidP="00F7648D">
      <w:pPr>
        <w:jc w:val="both"/>
        <w:rPr>
          <w:rFonts w:ascii="Arial" w:hAnsi="Arial" w:cs="Arial"/>
          <w:b/>
          <w:sz w:val="24"/>
          <w:szCs w:val="24"/>
        </w:rPr>
      </w:pPr>
    </w:p>
    <w:p w14:paraId="4930AED3" w14:textId="77777777" w:rsidR="00F7648D" w:rsidRDefault="00F7648D" w:rsidP="00F7648D">
      <w:pPr>
        <w:jc w:val="both"/>
        <w:rPr>
          <w:rFonts w:ascii="Arial" w:hAnsi="Arial" w:cs="Arial"/>
          <w:b/>
          <w:sz w:val="24"/>
          <w:szCs w:val="24"/>
        </w:rPr>
      </w:pPr>
    </w:p>
    <w:p w14:paraId="4D362FE9" w14:textId="77777777" w:rsidR="00F7648D" w:rsidRDefault="00F7648D" w:rsidP="00F7648D">
      <w:pPr>
        <w:jc w:val="both"/>
        <w:rPr>
          <w:rFonts w:ascii="Arial" w:hAnsi="Arial" w:cs="Arial"/>
          <w:b/>
          <w:sz w:val="24"/>
          <w:szCs w:val="24"/>
        </w:rPr>
      </w:pPr>
    </w:p>
    <w:p w14:paraId="45E069EC" w14:textId="77777777" w:rsidR="00F7648D" w:rsidRDefault="00F7648D" w:rsidP="00F7648D">
      <w:pPr>
        <w:jc w:val="both"/>
        <w:rPr>
          <w:rFonts w:ascii="Arial" w:hAnsi="Arial" w:cs="Arial"/>
          <w:b/>
          <w:sz w:val="24"/>
          <w:szCs w:val="24"/>
        </w:rPr>
      </w:pPr>
    </w:p>
    <w:p w14:paraId="06CFF656" w14:textId="77777777" w:rsidR="00F7648D" w:rsidRDefault="00F7648D" w:rsidP="00F7648D">
      <w:pPr>
        <w:jc w:val="both"/>
        <w:rPr>
          <w:rFonts w:ascii="Arial" w:hAnsi="Arial" w:cs="Arial"/>
          <w:b/>
          <w:sz w:val="24"/>
          <w:szCs w:val="24"/>
        </w:rPr>
      </w:pPr>
    </w:p>
    <w:p w14:paraId="2A229997" w14:textId="77777777" w:rsidR="00F7648D" w:rsidRDefault="00F7648D" w:rsidP="00F7648D">
      <w:pPr>
        <w:jc w:val="both"/>
        <w:rPr>
          <w:rFonts w:ascii="Arial" w:hAnsi="Arial" w:cs="Arial"/>
          <w:b/>
          <w:sz w:val="24"/>
          <w:szCs w:val="24"/>
        </w:rPr>
      </w:pPr>
    </w:p>
    <w:p w14:paraId="7D83282B" w14:textId="77777777" w:rsidR="00F7648D" w:rsidRDefault="00F7648D" w:rsidP="00F7648D">
      <w:pPr>
        <w:jc w:val="both"/>
        <w:rPr>
          <w:rFonts w:ascii="Arial" w:hAnsi="Arial" w:cs="Arial"/>
          <w:b/>
          <w:sz w:val="24"/>
          <w:szCs w:val="24"/>
        </w:rPr>
      </w:pPr>
    </w:p>
    <w:p w14:paraId="09D8C42F" w14:textId="77777777" w:rsidR="00F7648D" w:rsidRDefault="00F7648D" w:rsidP="00F7648D">
      <w:pPr>
        <w:jc w:val="both"/>
        <w:rPr>
          <w:rFonts w:ascii="Arial" w:hAnsi="Arial" w:cs="Arial"/>
          <w:b/>
          <w:sz w:val="24"/>
          <w:szCs w:val="24"/>
        </w:rPr>
      </w:pPr>
    </w:p>
    <w:p w14:paraId="5DE3CE5A" w14:textId="77777777" w:rsidR="00F7648D" w:rsidRDefault="00F7648D" w:rsidP="00F7648D">
      <w:pPr>
        <w:jc w:val="both"/>
        <w:rPr>
          <w:rFonts w:ascii="Arial" w:hAnsi="Arial" w:cs="Arial"/>
          <w:b/>
          <w:sz w:val="24"/>
          <w:szCs w:val="24"/>
        </w:rPr>
      </w:pPr>
    </w:p>
    <w:p w14:paraId="783AD4FA" w14:textId="77777777" w:rsidR="00F7648D" w:rsidRDefault="00F7648D" w:rsidP="00F7648D">
      <w:pPr>
        <w:jc w:val="both"/>
        <w:rPr>
          <w:rFonts w:ascii="Arial" w:hAnsi="Arial" w:cs="Arial"/>
          <w:b/>
          <w:sz w:val="24"/>
          <w:szCs w:val="24"/>
        </w:rPr>
      </w:pPr>
    </w:p>
    <w:p w14:paraId="7AE6C52B" w14:textId="77777777" w:rsidR="00F7648D" w:rsidRDefault="00F7648D" w:rsidP="00F7648D">
      <w:pPr>
        <w:jc w:val="both"/>
        <w:rPr>
          <w:rFonts w:ascii="Arial" w:hAnsi="Arial" w:cs="Arial"/>
          <w:b/>
          <w:sz w:val="24"/>
          <w:szCs w:val="24"/>
        </w:rPr>
      </w:pPr>
    </w:p>
    <w:p w14:paraId="2B4B6581" w14:textId="77777777" w:rsidR="00F7648D" w:rsidRDefault="00F7648D" w:rsidP="00F7648D">
      <w:pPr>
        <w:jc w:val="both"/>
        <w:rPr>
          <w:rFonts w:ascii="Arial" w:hAnsi="Arial" w:cs="Arial"/>
          <w:b/>
          <w:sz w:val="24"/>
          <w:szCs w:val="24"/>
        </w:rPr>
      </w:pPr>
    </w:p>
    <w:p w14:paraId="3E4D9221" w14:textId="77777777" w:rsidR="00F7648D" w:rsidRDefault="00F7648D" w:rsidP="00F7648D">
      <w:pPr>
        <w:jc w:val="both"/>
        <w:rPr>
          <w:rFonts w:ascii="Arial" w:hAnsi="Arial" w:cs="Arial"/>
          <w:b/>
          <w:sz w:val="24"/>
          <w:szCs w:val="24"/>
        </w:rPr>
      </w:pPr>
    </w:p>
    <w:p w14:paraId="302C9212" w14:textId="77777777" w:rsidR="00F7648D" w:rsidRDefault="00F7648D" w:rsidP="00F7648D">
      <w:pPr>
        <w:jc w:val="both"/>
        <w:rPr>
          <w:rFonts w:ascii="Arial" w:hAnsi="Arial" w:cs="Arial"/>
          <w:b/>
          <w:sz w:val="24"/>
          <w:szCs w:val="24"/>
        </w:rPr>
      </w:pPr>
    </w:p>
    <w:p w14:paraId="66C21F60" w14:textId="77777777" w:rsidR="00F7648D" w:rsidRDefault="00F7648D" w:rsidP="00F7648D">
      <w:pPr>
        <w:jc w:val="both"/>
        <w:rPr>
          <w:rFonts w:ascii="Arial" w:hAnsi="Arial" w:cs="Arial"/>
          <w:b/>
          <w:sz w:val="24"/>
          <w:szCs w:val="24"/>
        </w:rPr>
      </w:pPr>
    </w:p>
    <w:p w14:paraId="2153495C" w14:textId="77777777" w:rsidR="00F7648D" w:rsidRDefault="00F7648D" w:rsidP="00F7648D">
      <w:pPr>
        <w:jc w:val="both"/>
        <w:rPr>
          <w:rFonts w:ascii="Arial" w:hAnsi="Arial" w:cs="Arial"/>
          <w:b/>
          <w:sz w:val="24"/>
          <w:szCs w:val="24"/>
        </w:rPr>
      </w:pPr>
    </w:p>
    <w:p w14:paraId="01C7577D" w14:textId="77777777" w:rsidR="00F7648D" w:rsidRDefault="00F7648D" w:rsidP="00F7648D">
      <w:pPr>
        <w:jc w:val="both"/>
        <w:rPr>
          <w:rFonts w:ascii="Arial" w:hAnsi="Arial" w:cs="Arial"/>
          <w:b/>
          <w:sz w:val="24"/>
          <w:szCs w:val="24"/>
        </w:rPr>
      </w:pPr>
    </w:p>
    <w:p w14:paraId="1830AC36" w14:textId="77777777" w:rsidR="00F7648D" w:rsidRDefault="00F7648D" w:rsidP="00F7648D">
      <w:pPr>
        <w:jc w:val="both"/>
        <w:rPr>
          <w:rFonts w:ascii="Arial" w:hAnsi="Arial" w:cs="Arial"/>
          <w:b/>
          <w:sz w:val="24"/>
          <w:szCs w:val="24"/>
        </w:rPr>
      </w:pPr>
    </w:p>
    <w:p w14:paraId="4835F6DC" w14:textId="5773FFFF" w:rsidR="00B90CBA" w:rsidRPr="00F7648D" w:rsidRDefault="00B90CBA" w:rsidP="00F7648D">
      <w:pPr>
        <w:rPr>
          <w:rFonts w:ascii="Arial" w:hAnsi="Arial" w:cs="Arial"/>
          <w:b/>
          <w:sz w:val="24"/>
          <w:szCs w:val="24"/>
        </w:rPr>
      </w:pPr>
      <w:r w:rsidRPr="00F7648D">
        <w:rPr>
          <w:rFonts w:ascii="Arial" w:hAnsi="Arial" w:cs="Arial"/>
          <w:b/>
          <w:sz w:val="24"/>
          <w:szCs w:val="24"/>
        </w:rPr>
        <w:lastRenderedPageBreak/>
        <w:t>Izvješće o radu Podružnice Vrbovec</w:t>
      </w:r>
    </w:p>
    <w:p w14:paraId="594C30CF" w14:textId="77777777" w:rsidR="008F1861" w:rsidRPr="00F7648D" w:rsidRDefault="008F1861" w:rsidP="00F7648D">
      <w:pPr>
        <w:jc w:val="both"/>
        <w:rPr>
          <w:rFonts w:ascii="Arial" w:hAnsi="Arial" w:cs="Arial"/>
          <w:b/>
          <w:sz w:val="24"/>
          <w:szCs w:val="24"/>
        </w:rPr>
      </w:pPr>
    </w:p>
    <w:p w14:paraId="5AF95BB3" w14:textId="77777777" w:rsidR="00B90CBA" w:rsidRPr="00F7648D" w:rsidRDefault="00B90CBA" w:rsidP="00F7648D">
      <w:pPr>
        <w:jc w:val="both"/>
        <w:rPr>
          <w:rFonts w:ascii="Arial" w:hAnsi="Arial" w:cs="Arial"/>
          <w:b/>
          <w:sz w:val="24"/>
          <w:szCs w:val="24"/>
        </w:rPr>
      </w:pPr>
      <w:r w:rsidRPr="00F7648D">
        <w:rPr>
          <w:rFonts w:ascii="Arial" w:hAnsi="Arial" w:cs="Arial"/>
          <w:b/>
          <w:sz w:val="24"/>
          <w:szCs w:val="24"/>
        </w:rPr>
        <w:t>1.</w:t>
      </w:r>
      <w:r w:rsidR="00B76D94" w:rsidRPr="00F7648D">
        <w:rPr>
          <w:rFonts w:ascii="Arial" w:hAnsi="Arial" w:cs="Arial"/>
          <w:b/>
          <w:sz w:val="24"/>
          <w:szCs w:val="24"/>
        </w:rPr>
        <w:t xml:space="preserve">Opće </w:t>
      </w:r>
      <w:r w:rsidRPr="00F7648D">
        <w:rPr>
          <w:rFonts w:ascii="Arial" w:hAnsi="Arial" w:cs="Arial"/>
          <w:b/>
          <w:sz w:val="24"/>
          <w:szCs w:val="24"/>
        </w:rPr>
        <w:t xml:space="preserve"> informacije </w:t>
      </w:r>
      <w:r w:rsidR="00B76D94" w:rsidRPr="00F7648D">
        <w:rPr>
          <w:rFonts w:ascii="Arial" w:hAnsi="Arial" w:cs="Arial"/>
          <w:b/>
          <w:sz w:val="24"/>
          <w:szCs w:val="24"/>
        </w:rPr>
        <w:t xml:space="preserve">o </w:t>
      </w:r>
      <w:r w:rsidR="004F18C9" w:rsidRPr="00F7648D">
        <w:rPr>
          <w:rFonts w:ascii="Arial" w:hAnsi="Arial" w:cs="Arial"/>
          <w:b/>
          <w:sz w:val="24"/>
          <w:szCs w:val="24"/>
        </w:rPr>
        <w:t>podružnici</w:t>
      </w:r>
      <w:r w:rsidR="00B76D94" w:rsidRPr="00F7648D">
        <w:rPr>
          <w:rFonts w:ascii="Arial" w:hAnsi="Arial" w:cs="Arial"/>
          <w:b/>
          <w:sz w:val="24"/>
          <w:szCs w:val="24"/>
        </w:rPr>
        <w:t xml:space="preserve"> </w:t>
      </w:r>
    </w:p>
    <w:p w14:paraId="2B3FCE73" w14:textId="77777777" w:rsidR="003200AA" w:rsidRPr="00F7648D" w:rsidRDefault="00B90CBA" w:rsidP="00F7648D">
      <w:pPr>
        <w:jc w:val="both"/>
        <w:rPr>
          <w:rFonts w:ascii="Arial" w:hAnsi="Arial" w:cs="Arial"/>
          <w:sz w:val="24"/>
          <w:szCs w:val="24"/>
        </w:rPr>
      </w:pPr>
      <w:r w:rsidRPr="00F7648D">
        <w:rPr>
          <w:rFonts w:ascii="Arial" w:hAnsi="Arial" w:cs="Arial"/>
          <w:sz w:val="24"/>
          <w:szCs w:val="24"/>
        </w:rPr>
        <w:t xml:space="preserve">Podružnica Vrbovec smještena je na adresi Zagrebačka 38 u Vrbovcu. Prostor podružnice  sastoji se od prizemlja u kojem se nalazi kuhinja, dnevna prostorija sa kupaonicom za pružanje usluge poludnevnog boravka djeci, kabineti za provođenje individualnih programa te kata u kojem su prostorije za pružanje psihosocijalne podrške korisnicima iz </w:t>
      </w:r>
      <w:proofErr w:type="spellStart"/>
      <w:r w:rsidRPr="00F7648D">
        <w:rPr>
          <w:rFonts w:ascii="Arial" w:hAnsi="Arial" w:cs="Arial"/>
          <w:sz w:val="24"/>
          <w:szCs w:val="24"/>
        </w:rPr>
        <w:t>udomiteljstva</w:t>
      </w:r>
      <w:proofErr w:type="spellEnd"/>
      <w:r w:rsidRPr="00F7648D">
        <w:rPr>
          <w:rFonts w:ascii="Arial" w:hAnsi="Arial" w:cs="Arial"/>
          <w:sz w:val="24"/>
          <w:szCs w:val="24"/>
        </w:rPr>
        <w:t xml:space="preserve"> te jedna stambena jedinica (organizirano stanovanje) . Broj djece koji su tijekom 2024. godine koristili usluge podružnice je 122 od toga mjesečna brojka se kretala oko 100 . Riječ je o djeci kronološke dobi od 2,5 godine do 16 godina s teškoćama u razvoju (intelektualne teškoće, poremećaji iz spektra autizma, govorno- jezične teškoće, poremećaji u ponašanju, ADHD, itd.). Prosječna dob je 8,19 godina. 40 djece je ženskog spola, dok je 82 djece muškog spola. Vrsta socijalne usluge koju pružamo djeci je psihosocijalna podrška, dok je manji broj djece ove godine na ranoj razvojnoj podršci. </w:t>
      </w:r>
    </w:p>
    <w:p w14:paraId="49DFE53F"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Stručni rad kreira se i odvija prema individualnim potrebama djece te individualiziranom radu, a provode ga </w:t>
      </w:r>
      <w:proofErr w:type="spellStart"/>
      <w:r w:rsidRPr="00F7648D">
        <w:rPr>
          <w:rFonts w:ascii="Arial" w:hAnsi="Arial" w:cs="Arial"/>
          <w:sz w:val="24"/>
          <w:szCs w:val="24"/>
        </w:rPr>
        <w:t>rehabilitator</w:t>
      </w:r>
      <w:proofErr w:type="spellEnd"/>
      <w:r w:rsidRPr="00F7648D">
        <w:rPr>
          <w:rFonts w:ascii="Arial" w:hAnsi="Arial" w:cs="Arial"/>
          <w:sz w:val="24"/>
          <w:szCs w:val="24"/>
        </w:rPr>
        <w:t>, odgajatelj, logoped, psiholog, radni terapeut te fizioterapeut (vanjski stručnjak centra). Radno vrijeme centra odvija se u dvije smjene. Prijepodnevna smjena traje od 7:00 do 14:00 Ukupan broj korisnika je 163 (dob korisnika: 2-76, spol korisnika: M 109, Ž 54). Broj korisnika po uslugama: stručna procjena – 84, rana razvojna podrška – 6, psihosocijalna podrška – 149 (od čega 39 odraslih), poludnevni boravak – 12, organizirano stanovanje – 2.</w:t>
      </w:r>
    </w:p>
    <w:p w14:paraId="2D6A8910"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Djelatnost podružnice usmjerena je na pružanje socijalnih usluga psihosocijalne podrške, rane razvojne podrške, savjetovanja te boravka djeci s teškoćama u razvoju (intelektualne teškoće, poremećaji iz spektra autizma, jezično govorne teškoće, poremećaji u ponašanju, emocionalne teškoće, poremećaj pažnje i hiperaktivnosti, cerebralna paraliza) i odraslim osobama s invaliditetom, roditeljima, udomiteljima. </w:t>
      </w:r>
    </w:p>
    <w:p w14:paraId="6B190938"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Socijalne usluge pružaju stručni radnici. Trenutno je zaposleno ukupno 12 djelatnika. Od ukupnog broja to je 1 psiholog, 2 radna terapeuta,3 logopeda (od toga 1 pripravnik), 2 edukacijska rehabilitatora,1 rehabilitator,1 odgajatelj, 1 socijalni radnik i 2 radna instruktora. Uslugu organiziranog stanovanja pruža 1 njegovatelj i 1 asistent. U podružnici zaposlen je 1 spremač. Od 2 psihologa trenutno radi 1, te od 3 logopeda rade 2 (jedno dugotrajno bolovanje).</w:t>
      </w:r>
    </w:p>
    <w:p w14:paraId="3A83A474"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Usluge psihosocijalne podrške odraslima iz </w:t>
      </w:r>
      <w:proofErr w:type="spellStart"/>
      <w:r w:rsidRPr="00F7648D">
        <w:rPr>
          <w:rFonts w:ascii="Arial" w:hAnsi="Arial" w:cs="Arial"/>
          <w:sz w:val="24"/>
          <w:szCs w:val="24"/>
        </w:rPr>
        <w:t>udomiteljstva</w:t>
      </w:r>
      <w:proofErr w:type="spellEnd"/>
      <w:r w:rsidRPr="00F7648D">
        <w:rPr>
          <w:rFonts w:ascii="Arial" w:hAnsi="Arial" w:cs="Arial"/>
          <w:sz w:val="24"/>
          <w:szCs w:val="24"/>
        </w:rPr>
        <w:t xml:space="preserve"> pružaju se od 7-15 od ponedjeljka do petka. U stanovanju korisnici (2) žive sa svakodnevnom intenzivnom podrškom (8 sati dnevno) u popodnevnoj službi. </w:t>
      </w:r>
    </w:p>
    <w:p w14:paraId="6748BA66"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U podružnici Vrbovec usluge koje smo pružali u 2024. godini su: stručna procjena, savjetovanje, psihosocijalna podrška,</w:t>
      </w:r>
      <w:r w:rsidR="003200AA" w:rsidRPr="00F7648D">
        <w:rPr>
          <w:rFonts w:ascii="Arial" w:hAnsi="Arial" w:cs="Arial"/>
          <w:sz w:val="24"/>
          <w:szCs w:val="24"/>
        </w:rPr>
        <w:t xml:space="preserve"> rana razvojna podrška, boravak i </w:t>
      </w:r>
      <w:r w:rsidRPr="00F7648D">
        <w:rPr>
          <w:rFonts w:ascii="Arial" w:hAnsi="Arial" w:cs="Arial"/>
          <w:sz w:val="24"/>
          <w:szCs w:val="24"/>
        </w:rPr>
        <w:t xml:space="preserve"> organizirano stanovanje.</w:t>
      </w:r>
    </w:p>
    <w:p w14:paraId="6C23C719" w14:textId="77777777" w:rsidR="00B76D94" w:rsidRPr="00F7648D" w:rsidRDefault="00B76D94" w:rsidP="00F7648D">
      <w:pPr>
        <w:jc w:val="both"/>
        <w:rPr>
          <w:rFonts w:ascii="Arial" w:hAnsi="Arial" w:cs="Arial"/>
          <w:sz w:val="24"/>
          <w:szCs w:val="24"/>
        </w:rPr>
      </w:pPr>
    </w:p>
    <w:p w14:paraId="339A0770" w14:textId="77777777" w:rsidR="00B76D94" w:rsidRPr="00F7648D" w:rsidRDefault="00B76D94" w:rsidP="00F7648D">
      <w:pPr>
        <w:jc w:val="both"/>
        <w:rPr>
          <w:rFonts w:ascii="Arial" w:hAnsi="Arial" w:cs="Arial"/>
          <w:sz w:val="24"/>
          <w:szCs w:val="24"/>
        </w:rPr>
      </w:pPr>
    </w:p>
    <w:p w14:paraId="4DDA3A51" w14:textId="77777777" w:rsidR="00811F83" w:rsidRPr="00F7648D" w:rsidRDefault="00811F83" w:rsidP="00F7648D">
      <w:pPr>
        <w:jc w:val="both"/>
        <w:rPr>
          <w:rFonts w:ascii="Arial" w:hAnsi="Arial" w:cs="Arial"/>
          <w:b/>
          <w:sz w:val="24"/>
          <w:szCs w:val="24"/>
        </w:rPr>
      </w:pPr>
    </w:p>
    <w:p w14:paraId="371C292E" w14:textId="6B7A4C9E" w:rsidR="00B90CBA" w:rsidRPr="00F7648D" w:rsidRDefault="00B90CBA" w:rsidP="00F7648D">
      <w:pPr>
        <w:jc w:val="both"/>
        <w:rPr>
          <w:rFonts w:ascii="Arial" w:hAnsi="Arial" w:cs="Arial"/>
          <w:b/>
          <w:sz w:val="24"/>
          <w:szCs w:val="24"/>
        </w:rPr>
      </w:pPr>
      <w:r w:rsidRPr="00F7648D">
        <w:rPr>
          <w:rFonts w:ascii="Arial" w:hAnsi="Arial" w:cs="Arial"/>
          <w:b/>
          <w:sz w:val="24"/>
          <w:szCs w:val="24"/>
        </w:rPr>
        <w:t xml:space="preserve">2. Ostvareni </w:t>
      </w:r>
      <w:r w:rsidR="00B76D94" w:rsidRPr="00F7648D">
        <w:rPr>
          <w:rFonts w:ascii="Arial" w:hAnsi="Arial" w:cs="Arial"/>
          <w:b/>
          <w:sz w:val="24"/>
          <w:szCs w:val="24"/>
        </w:rPr>
        <w:t xml:space="preserve">ciljevi stručnog rada i ustrojbene jedinice u cjelini </w:t>
      </w:r>
      <w:r w:rsidRPr="00F7648D">
        <w:rPr>
          <w:rFonts w:ascii="Arial" w:hAnsi="Arial" w:cs="Arial"/>
          <w:b/>
          <w:sz w:val="24"/>
          <w:szCs w:val="24"/>
        </w:rPr>
        <w:t xml:space="preserve"> </w:t>
      </w:r>
    </w:p>
    <w:p w14:paraId="4E64AD37"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Nakon provedene inicijalne procjene te dobivanja rješenja nadležnog CZSS prvotni cilj u radu nam je pravodobno uočavanje potreba korisnika i pružanje socijalnih usluga radi sprječavanja nastanka ili razvoja stanja koja ugrožavaju sigurnost i zadovoljavanje životnih potreba i sprječavaju njegovu uključenost u zajednicu. </w:t>
      </w:r>
    </w:p>
    <w:p w14:paraId="0755F937"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Individualni plan sadrži ciljeve za određenog korisnika koje su svi terapeuti koji su uključeni u rad razradili po zadacima i odredili period evaluacije usvojenosti. Rehabilitaciju i habilitaciju djece s teškoćama provodimo kroz osmišljene aktivnosti koje imaju za cilj poticanje motoričkih sposobnosti, </w:t>
      </w:r>
      <w:proofErr w:type="spellStart"/>
      <w:r w:rsidRPr="00F7648D">
        <w:rPr>
          <w:rFonts w:ascii="Arial" w:hAnsi="Arial" w:cs="Arial"/>
          <w:sz w:val="24"/>
          <w:szCs w:val="24"/>
        </w:rPr>
        <w:t>grafo</w:t>
      </w:r>
      <w:proofErr w:type="spellEnd"/>
      <w:r w:rsidR="00656255" w:rsidRPr="00F7648D">
        <w:rPr>
          <w:rFonts w:ascii="Arial" w:hAnsi="Arial" w:cs="Arial"/>
          <w:sz w:val="24"/>
          <w:szCs w:val="24"/>
        </w:rPr>
        <w:t>-</w:t>
      </w:r>
      <w:r w:rsidRPr="00F7648D">
        <w:rPr>
          <w:rFonts w:ascii="Arial" w:hAnsi="Arial" w:cs="Arial"/>
          <w:sz w:val="24"/>
          <w:szCs w:val="24"/>
        </w:rPr>
        <w:t>motorike, vidno-motorne koordinacije, pažnje i koncentracije, vještina komunikacije, socijalizacije i svakodnevnih vještina, poticanje senzorne integracije. Djelatnici o provedenim postupcima vode evidenciju kroz dnevne liste, izvješća, individualne, mjesečne, godišnje programe, stručna mišljenja o sposobnosti korisnika, dnevnike rada.</w:t>
      </w:r>
    </w:p>
    <w:p w14:paraId="08466B7B"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Što se tiče stanara organiziranog stanovanja, budući da su se dvije stanarke preselile u Podružnicu Dugo Selo II te Podružnicu Sesvete, radili smo na još većem osamostaljenju korisnika organiziranog stanovanja (samostalno kuhanje, obavljanje kućanskih poslova, odlazak liječniku, i ostalo). Stoga su se kreirale </w:t>
      </w:r>
      <w:proofErr w:type="spellStart"/>
      <w:r w:rsidRPr="00F7648D">
        <w:rPr>
          <w:rFonts w:ascii="Arial" w:hAnsi="Arial" w:cs="Arial"/>
          <w:sz w:val="24"/>
          <w:szCs w:val="24"/>
        </w:rPr>
        <w:t>check</w:t>
      </w:r>
      <w:proofErr w:type="spellEnd"/>
      <w:r w:rsidR="00656255" w:rsidRPr="00F7648D">
        <w:rPr>
          <w:rFonts w:ascii="Arial" w:hAnsi="Arial" w:cs="Arial"/>
          <w:sz w:val="24"/>
          <w:szCs w:val="24"/>
        </w:rPr>
        <w:t xml:space="preserve"> </w:t>
      </w:r>
      <w:r w:rsidRPr="00F7648D">
        <w:rPr>
          <w:rFonts w:ascii="Arial" w:hAnsi="Arial" w:cs="Arial"/>
          <w:sz w:val="24"/>
          <w:szCs w:val="24"/>
        </w:rPr>
        <w:t>liste za njihovo samo</w:t>
      </w:r>
      <w:r w:rsidR="00656255" w:rsidRPr="00F7648D">
        <w:rPr>
          <w:rFonts w:ascii="Arial" w:hAnsi="Arial" w:cs="Arial"/>
          <w:sz w:val="24"/>
          <w:szCs w:val="24"/>
        </w:rPr>
        <w:t>-</w:t>
      </w:r>
      <w:r w:rsidRPr="00F7648D">
        <w:rPr>
          <w:rFonts w:ascii="Arial" w:hAnsi="Arial" w:cs="Arial"/>
          <w:sz w:val="24"/>
          <w:szCs w:val="24"/>
        </w:rPr>
        <w:t>praćenje. Postignut je veći razvoj svijesti o pravima i obvezama, veća mogućnost samostalnog donošenja odluka, veća kontrola nad vlastitim životom.</w:t>
      </w:r>
    </w:p>
    <w:p w14:paraId="1095FF84" w14:textId="77777777" w:rsidR="00B90CBA" w:rsidRPr="00F7648D" w:rsidRDefault="00B90CBA" w:rsidP="00F7648D">
      <w:pPr>
        <w:jc w:val="both"/>
        <w:rPr>
          <w:rFonts w:ascii="Arial" w:hAnsi="Arial" w:cs="Arial"/>
          <w:sz w:val="24"/>
          <w:szCs w:val="24"/>
        </w:rPr>
      </w:pPr>
    </w:p>
    <w:p w14:paraId="65781669" w14:textId="77777777" w:rsidR="00B90CBA" w:rsidRPr="00F7648D" w:rsidRDefault="00B90CBA" w:rsidP="00F7648D">
      <w:pPr>
        <w:jc w:val="both"/>
        <w:rPr>
          <w:rFonts w:ascii="Arial" w:hAnsi="Arial" w:cs="Arial"/>
          <w:b/>
          <w:sz w:val="24"/>
          <w:szCs w:val="24"/>
        </w:rPr>
      </w:pPr>
      <w:r w:rsidRPr="00F7648D">
        <w:rPr>
          <w:rFonts w:ascii="Arial" w:hAnsi="Arial" w:cs="Arial"/>
          <w:b/>
          <w:sz w:val="24"/>
          <w:szCs w:val="24"/>
        </w:rPr>
        <w:t xml:space="preserve">3. Provedene aktivnosti s ciljem unapređenja kvalitete usluga </w:t>
      </w:r>
    </w:p>
    <w:p w14:paraId="4B00A178"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Edukacije djelatnika:</w:t>
      </w:r>
    </w:p>
    <w:p w14:paraId="723F64F0" w14:textId="77777777" w:rsidR="00B90CBA" w:rsidRPr="00F7648D" w:rsidRDefault="00B90CBA" w:rsidP="00F7648D">
      <w:pPr>
        <w:pStyle w:val="Odlomakpopisa"/>
        <w:numPr>
          <w:ilvl w:val="0"/>
          <w:numId w:val="18"/>
        </w:numPr>
        <w:jc w:val="both"/>
        <w:rPr>
          <w:rFonts w:ascii="Arial" w:hAnsi="Arial" w:cs="Arial"/>
          <w:sz w:val="24"/>
          <w:szCs w:val="24"/>
        </w:rPr>
      </w:pPr>
      <w:r w:rsidRPr="00F7648D">
        <w:rPr>
          <w:rFonts w:ascii="Arial" w:hAnsi="Arial" w:cs="Arial"/>
          <w:sz w:val="24"/>
          <w:szCs w:val="24"/>
        </w:rPr>
        <w:t>Razvoj vještina hvatanja i manipulacije</w:t>
      </w:r>
    </w:p>
    <w:p w14:paraId="05103E0E" w14:textId="77777777" w:rsidR="00B90CBA" w:rsidRPr="00F7648D" w:rsidRDefault="00B90CBA" w:rsidP="00F7648D">
      <w:pPr>
        <w:pStyle w:val="Odlomakpopisa"/>
        <w:numPr>
          <w:ilvl w:val="0"/>
          <w:numId w:val="18"/>
        </w:numPr>
        <w:jc w:val="both"/>
        <w:rPr>
          <w:rFonts w:ascii="Arial" w:hAnsi="Arial" w:cs="Arial"/>
          <w:sz w:val="24"/>
          <w:szCs w:val="24"/>
        </w:rPr>
      </w:pPr>
      <w:proofErr w:type="spellStart"/>
      <w:r w:rsidRPr="00F7648D">
        <w:rPr>
          <w:rFonts w:ascii="Arial" w:hAnsi="Arial" w:cs="Arial"/>
          <w:sz w:val="24"/>
          <w:szCs w:val="24"/>
        </w:rPr>
        <w:t>Grafomotoričke</w:t>
      </w:r>
      <w:proofErr w:type="spellEnd"/>
      <w:r w:rsidRPr="00F7648D">
        <w:rPr>
          <w:rFonts w:ascii="Arial" w:hAnsi="Arial" w:cs="Arial"/>
          <w:sz w:val="24"/>
          <w:szCs w:val="24"/>
        </w:rPr>
        <w:t xml:space="preserve"> vještine </w:t>
      </w:r>
    </w:p>
    <w:p w14:paraId="5B296418" w14:textId="77777777" w:rsidR="00B90CBA" w:rsidRPr="00F7648D" w:rsidRDefault="00B90CBA" w:rsidP="00F7648D">
      <w:pPr>
        <w:pStyle w:val="Odlomakpopisa"/>
        <w:numPr>
          <w:ilvl w:val="0"/>
          <w:numId w:val="18"/>
        </w:numPr>
        <w:jc w:val="both"/>
        <w:rPr>
          <w:rFonts w:ascii="Arial" w:hAnsi="Arial" w:cs="Arial"/>
          <w:sz w:val="24"/>
          <w:szCs w:val="24"/>
        </w:rPr>
      </w:pPr>
      <w:r w:rsidRPr="00F7648D">
        <w:rPr>
          <w:rFonts w:ascii="Arial" w:hAnsi="Arial" w:cs="Arial"/>
          <w:sz w:val="24"/>
          <w:szCs w:val="24"/>
        </w:rPr>
        <w:t>edukacija/radionica HMP Vrbovec iz Prve pomoći - za odrasle korisnike kao i  radionica za djecu s teškoćama u razvoju</w:t>
      </w:r>
    </w:p>
    <w:p w14:paraId="5DF1D1B8"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Sudjelovanje na stručnim skupovima: </w:t>
      </w:r>
    </w:p>
    <w:p w14:paraId="21077A5B" w14:textId="77777777" w:rsidR="00B90CBA" w:rsidRPr="00F7648D" w:rsidRDefault="00B90CBA" w:rsidP="00F7648D">
      <w:pPr>
        <w:pStyle w:val="Odlomakpopisa"/>
        <w:numPr>
          <w:ilvl w:val="0"/>
          <w:numId w:val="19"/>
        </w:numPr>
        <w:jc w:val="both"/>
        <w:rPr>
          <w:rFonts w:ascii="Arial" w:hAnsi="Arial" w:cs="Arial"/>
          <w:sz w:val="24"/>
          <w:szCs w:val="24"/>
        </w:rPr>
      </w:pPr>
      <w:r w:rsidRPr="00F7648D">
        <w:rPr>
          <w:rFonts w:ascii="Arial" w:hAnsi="Arial" w:cs="Arial"/>
          <w:sz w:val="24"/>
          <w:szCs w:val="24"/>
        </w:rPr>
        <w:t>„ SKRB2024 “- Transformacija skrbi o djeci u Europi</w:t>
      </w:r>
    </w:p>
    <w:p w14:paraId="36EDA7DC" w14:textId="77777777" w:rsidR="00B90CBA" w:rsidRPr="00F7648D" w:rsidRDefault="00B90CBA" w:rsidP="00F7648D">
      <w:pPr>
        <w:pStyle w:val="Odlomakpopisa"/>
        <w:numPr>
          <w:ilvl w:val="0"/>
          <w:numId w:val="19"/>
        </w:numPr>
        <w:jc w:val="both"/>
        <w:rPr>
          <w:rFonts w:ascii="Arial" w:hAnsi="Arial" w:cs="Arial"/>
          <w:sz w:val="24"/>
          <w:szCs w:val="24"/>
        </w:rPr>
      </w:pPr>
      <w:proofErr w:type="spellStart"/>
      <w:r w:rsidRPr="00F7648D">
        <w:rPr>
          <w:rFonts w:ascii="Arial" w:hAnsi="Arial" w:cs="Arial"/>
          <w:sz w:val="24"/>
          <w:szCs w:val="24"/>
        </w:rPr>
        <w:t>Kurikuklum</w:t>
      </w:r>
      <w:proofErr w:type="spellEnd"/>
      <w:r w:rsidRPr="00F7648D">
        <w:rPr>
          <w:rFonts w:ascii="Arial" w:hAnsi="Arial" w:cs="Arial"/>
          <w:sz w:val="24"/>
          <w:szCs w:val="24"/>
        </w:rPr>
        <w:t xml:space="preserve"> posebnog programa za stjecanje kompetencija u aktivnostima svakodnevnog života i rada za učenike s poremećajem iz spektra autizma</w:t>
      </w:r>
    </w:p>
    <w:p w14:paraId="564D829B" w14:textId="77777777" w:rsidR="00B90CBA" w:rsidRPr="00F7648D" w:rsidRDefault="00B90CBA" w:rsidP="00F7648D">
      <w:pPr>
        <w:pStyle w:val="Odlomakpopisa"/>
        <w:numPr>
          <w:ilvl w:val="0"/>
          <w:numId w:val="19"/>
        </w:numPr>
        <w:jc w:val="both"/>
        <w:rPr>
          <w:rFonts w:ascii="Arial" w:hAnsi="Arial" w:cs="Arial"/>
          <w:sz w:val="24"/>
          <w:szCs w:val="24"/>
        </w:rPr>
      </w:pPr>
      <w:r w:rsidRPr="00F7648D">
        <w:rPr>
          <w:rFonts w:ascii="Arial" w:hAnsi="Arial" w:cs="Arial"/>
          <w:sz w:val="24"/>
          <w:szCs w:val="24"/>
        </w:rPr>
        <w:t>Djetetu usmjerena ponašanja-što čini razliku?</w:t>
      </w:r>
    </w:p>
    <w:p w14:paraId="76984C6C" w14:textId="77777777" w:rsidR="00B90CBA" w:rsidRPr="00F7648D" w:rsidRDefault="00B90CBA" w:rsidP="00F7648D">
      <w:pPr>
        <w:pStyle w:val="Odlomakpopisa"/>
        <w:numPr>
          <w:ilvl w:val="0"/>
          <w:numId w:val="19"/>
        </w:numPr>
        <w:jc w:val="both"/>
        <w:rPr>
          <w:rFonts w:ascii="Arial" w:hAnsi="Arial" w:cs="Arial"/>
          <w:sz w:val="24"/>
          <w:szCs w:val="24"/>
        </w:rPr>
      </w:pPr>
      <w:r w:rsidRPr="00F7648D">
        <w:rPr>
          <w:rFonts w:ascii="Arial" w:hAnsi="Arial" w:cs="Arial"/>
          <w:sz w:val="24"/>
          <w:szCs w:val="24"/>
        </w:rPr>
        <w:t xml:space="preserve">Diskriminacija i </w:t>
      </w:r>
      <w:proofErr w:type="spellStart"/>
      <w:r w:rsidRPr="00F7648D">
        <w:rPr>
          <w:rFonts w:ascii="Arial" w:hAnsi="Arial" w:cs="Arial"/>
          <w:sz w:val="24"/>
          <w:szCs w:val="24"/>
        </w:rPr>
        <w:t>mobing</w:t>
      </w:r>
      <w:proofErr w:type="spellEnd"/>
      <w:r w:rsidRPr="00F7648D">
        <w:rPr>
          <w:rFonts w:ascii="Arial" w:hAnsi="Arial" w:cs="Arial"/>
          <w:sz w:val="24"/>
          <w:szCs w:val="24"/>
        </w:rPr>
        <w:t xml:space="preserve"> u području rada i zapošljavanja </w:t>
      </w:r>
    </w:p>
    <w:p w14:paraId="4BB8BC73" w14:textId="77777777" w:rsidR="00B90CBA" w:rsidRPr="00F7648D" w:rsidRDefault="00B90CBA" w:rsidP="00F7648D">
      <w:pPr>
        <w:pStyle w:val="Odlomakpopisa"/>
        <w:numPr>
          <w:ilvl w:val="0"/>
          <w:numId w:val="19"/>
        </w:numPr>
        <w:jc w:val="both"/>
        <w:rPr>
          <w:rFonts w:ascii="Arial" w:hAnsi="Arial" w:cs="Arial"/>
          <w:sz w:val="24"/>
          <w:szCs w:val="24"/>
        </w:rPr>
      </w:pPr>
      <w:r w:rsidRPr="00F7648D">
        <w:rPr>
          <w:rFonts w:ascii="Arial" w:hAnsi="Arial" w:cs="Arial"/>
          <w:sz w:val="24"/>
          <w:szCs w:val="24"/>
        </w:rPr>
        <w:t>ATAAC konferencija</w:t>
      </w:r>
    </w:p>
    <w:p w14:paraId="0922734E" w14:textId="77777777" w:rsidR="00B90CBA" w:rsidRPr="00F7648D" w:rsidRDefault="003200AA" w:rsidP="00F7648D">
      <w:pPr>
        <w:pStyle w:val="Odlomakpopisa"/>
        <w:numPr>
          <w:ilvl w:val="0"/>
          <w:numId w:val="19"/>
        </w:numPr>
        <w:jc w:val="both"/>
        <w:rPr>
          <w:rFonts w:ascii="Arial" w:hAnsi="Arial" w:cs="Arial"/>
          <w:sz w:val="24"/>
          <w:szCs w:val="24"/>
        </w:rPr>
      </w:pPr>
      <w:r w:rsidRPr="00F7648D">
        <w:rPr>
          <w:rFonts w:ascii="Arial" w:hAnsi="Arial" w:cs="Arial"/>
          <w:sz w:val="24"/>
          <w:szCs w:val="24"/>
        </w:rPr>
        <w:t xml:space="preserve">Redovito </w:t>
      </w:r>
      <w:r w:rsidR="00B90CBA" w:rsidRPr="00F7648D">
        <w:rPr>
          <w:rFonts w:ascii="Arial" w:hAnsi="Arial" w:cs="Arial"/>
          <w:sz w:val="24"/>
          <w:szCs w:val="24"/>
        </w:rPr>
        <w:t xml:space="preserve">praćenje stručnih časopisa i </w:t>
      </w:r>
      <w:r w:rsidR="00B90CBA" w:rsidRPr="00F7648D">
        <w:rPr>
          <w:rFonts w:ascii="Arial" w:hAnsi="Arial" w:cs="Arial"/>
          <w:i/>
          <w:sz w:val="24"/>
          <w:szCs w:val="24"/>
        </w:rPr>
        <w:t xml:space="preserve"> </w:t>
      </w:r>
      <w:r w:rsidR="00B90CBA" w:rsidRPr="00F7648D">
        <w:rPr>
          <w:rFonts w:ascii="Arial" w:hAnsi="Arial" w:cs="Arial"/>
          <w:sz w:val="24"/>
          <w:szCs w:val="24"/>
        </w:rPr>
        <w:t>čitanje stručne literature</w:t>
      </w:r>
    </w:p>
    <w:p w14:paraId="09AE1D8E" w14:textId="77777777" w:rsidR="003200AA" w:rsidRPr="00F7648D" w:rsidRDefault="003200AA" w:rsidP="00F7648D">
      <w:pPr>
        <w:jc w:val="both"/>
        <w:rPr>
          <w:rFonts w:ascii="Arial" w:hAnsi="Arial" w:cs="Arial"/>
          <w:sz w:val="24"/>
          <w:szCs w:val="24"/>
        </w:rPr>
      </w:pPr>
      <w:r w:rsidRPr="00F7648D">
        <w:rPr>
          <w:rFonts w:ascii="Arial" w:hAnsi="Arial" w:cs="Arial"/>
          <w:sz w:val="24"/>
          <w:szCs w:val="24"/>
        </w:rPr>
        <w:t xml:space="preserve">Ostalo: </w:t>
      </w:r>
    </w:p>
    <w:p w14:paraId="77B0761F" w14:textId="77777777" w:rsidR="00B90CBA" w:rsidRPr="00F7648D" w:rsidRDefault="00B90CBA" w:rsidP="00F7648D">
      <w:pPr>
        <w:pStyle w:val="Odlomakpopisa"/>
        <w:numPr>
          <w:ilvl w:val="0"/>
          <w:numId w:val="12"/>
        </w:numPr>
        <w:jc w:val="both"/>
        <w:rPr>
          <w:rFonts w:ascii="Arial" w:hAnsi="Arial" w:cs="Arial"/>
          <w:sz w:val="24"/>
          <w:szCs w:val="24"/>
        </w:rPr>
      </w:pPr>
      <w:r w:rsidRPr="00F7648D">
        <w:rPr>
          <w:rFonts w:ascii="Arial" w:hAnsi="Arial" w:cs="Arial"/>
          <w:sz w:val="24"/>
          <w:szCs w:val="24"/>
        </w:rPr>
        <w:t>Organizacija raznih radionica  za djecu</w:t>
      </w:r>
    </w:p>
    <w:p w14:paraId="47B0838A"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O</w:t>
      </w:r>
      <w:r w:rsidR="00B90CBA" w:rsidRPr="00F7648D">
        <w:rPr>
          <w:rFonts w:ascii="Arial" w:hAnsi="Arial" w:cs="Arial"/>
          <w:sz w:val="24"/>
          <w:szCs w:val="24"/>
        </w:rPr>
        <w:t xml:space="preserve">rganizacija edukacija za zaposlenike  dječjeg vrtića </w:t>
      </w:r>
    </w:p>
    <w:p w14:paraId="59B31DC6"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O</w:t>
      </w:r>
      <w:r w:rsidR="00B90CBA" w:rsidRPr="00F7648D">
        <w:rPr>
          <w:rFonts w:ascii="Arial" w:hAnsi="Arial" w:cs="Arial"/>
          <w:sz w:val="24"/>
          <w:szCs w:val="24"/>
        </w:rPr>
        <w:t>držano predavanje “Rad s djecom s teškoćama u razvoju” u DV Dubrava</w:t>
      </w:r>
    </w:p>
    <w:p w14:paraId="478A0A33"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I</w:t>
      </w:r>
      <w:r w:rsidR="00B90CBA" w:rsidRPr="00F7648D">
        <w:rPr>
          <w:rFonts w:ascii="Arial" w:hAnsi="Arial" w:cs="Arial"/>
          <w:sz w:val="24"/>
          <w:szCs w:val="24"/>
        </w:rPr>
        <w:t>zrada brošura „</w:t>
      </w:r>
      <w:proofErr w:type="spellStart"/>
      <w:r w:rsidR="00B90CBA" w:rsidRPr="00F7648D">
        <w:rPr>
          <w:rFonts w:ascii="Arial" w:hAnsi="Arial" w:cs="Arial"/>
          <w:sz w:val="24"/>
          <w:szCs w:val="24"/>
        </w:rPr>
        <w:t>Ekranizam</w:t>
      </w:r>
      <w:proofErr w:type="spellEnd"/>
      <w:r w:rsidR="00B90CBA" w:rsidRPr="00F7648D">
        <w:rPr>
          <w:rFonts w:ascii="Arial" w:hAnsi="Arial" w:cs="Arial"/>
          <w:sz w:val="24"/>
          <w:szCs w:val="24"/>
        </w:rPr>
        <w:t>-digitalni autizam“ te brošure za osnaživanje roditelja</w:t>
      </w:r>
    </w:p>
    <w:p w14:paraId="15B61521"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lastRenderedPageBreak/>
        <w:t xml:space="preserve">Kontinuirani </w:t>
      </w:r>
      <w:r w:rsidR="00B90CBA" w:rsidRPr="00F7648D">
        <w:rPr>
          <w:rFonts w:ascii="Arial" w:hAnsi="Arial" w:cs="Arial"/>
          <w:sz w:val="24"/>
          <w:szCs w:val="24"/>
        </w:rPr>
        <w:t>savjetodavni rad s roditeljima kako bi im dali smjernice vezane uz rad s njihovom djecom te općenito obitelji usmjeren pristup</w:t>
      </w:r>
    </w:p>
    <w:p w14:paraId="05555B39"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P</w:t>
      </w:r>
      <w:r w:rsidR="00B90CBA" w:rsidRPr="00F7648D">
        <w:rPr>
          <w:rFonts w:ascii="Arial" w:hAnsi="Arial" w:cs="Arial"/>
          <w:sz w:val="24"/>
          <w:szCs w:val="24"/>
        </w:rPr>
        <w:t>osjet Udruge umirovljenika iz Vrbovca</w:t>
      </w:r>
    </w:p>
    <w:p w14:paraId="36995114"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O</w:t>
      </w:r>
      <w:r w:rsidR="00B90CBA" w:rsidRPr="00F7648D">
        <w:rPr>
          <w:rFonts w:ascii="Arial" w:hAnsi="Arial" w:cs="Arial"/>
          <w:sz w:val="24"/>
          <w:szCs w:val="24"/>
        </w:rPr>
        <w:t xml:space="preserve">bilježavanje nacionalnog dana edukacijskih </w:t>
      </w:r>
      <w:proofErr w:type="spellStart"/>
      <w:r w:rsidR="00B90CBA" w:rsidRPr="00F7648D">
        <w:rPr>
          <w:rFonts w:ascii="Arial" w:hAnsi="Arial" w:cs="Arial"/>
          <w:sz w:val="24"/>
          <w:szCs w:val="24"/>
        </w:rPr>
        <w:t>rehabilitatora</w:t>
      </w:r>
      <w:proofErr w:type="spellEnd"/>
    </w:p>
    <w:p w14:paraId="32C84F06"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M</w:t>
      </w:r>
      <w:r w:rsidR="00B90CBA" w:rsidRPr="00F7648D">
        <w:rPr>
          <w:rFonts w:ascii="Arial" w:hAnsi="Arial" w:cs="Arial"/>
          <w:sz w:val="24"/>
          <w:szCs w:val="24"/>
        </w:rPr>
        <w:t>entorstvo u provođenju vježbi/prakse studentima ERF-a</w:t>
      </w:r>
    </w:p>
    <w:p w14:paraId="498C5C17"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U</w:t>
      </w:r>
      <w:r w:rsidR="00B90CBA" w:rsidRPr="00F7648D">
        <w:rPr>
          <w:rFonts w:ascii="Arial" w:hAnsi="Arial" w:cs="Arial"/>
          <w:sz w:val="24"/>
          <w:szCs w:val="24"/>
        </w:rPr>
        <w:t>ključivanje korisnika na aktivnosti terapijskog jahanja/ terapijskog plivanja</w:t>
      </w:r>
    </w:p>
    <w:p w14:paraId="28B5C010"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O</w:t>
      </w:r>
      <w:r w:rsidR="00B90CBA" w:rsidRPr="00F7648D">
        <w:rPr>
          <w:rFonts w:ascii="Arial" w:hAnsi="Arial" w:cs="Arial"/>
          <w:sz w:val="24"/>
          <w:szCs w:val="24"/>
        </w:rPr>
        <w:t xml:space="preserve">rganizacija ljetovanja korisnika iz </w:t>
      </w:r>
      <w:proofErr w:type="spellStart"/>
      <w:r w:rsidR="00B90CBA" w:rsidRPr="00F7648D">
        <w:rPr>
          <w:rFonts w:ascii="Arial" w:hAnsi="Arial" w:cs="Arial"/>
          <w:sz w:val="24"/>
          <w:szCs w:val="24"/>
        </w:rPr>
        <w:t>udomiteljstva</w:t>
      </w:r>
      <w:proofErr w:type="spellEnd"/>
      <w:r w:rsidR="00B90CBA" w:rsidRPr="00F7648D">
        <w:rPr>
          <w:rFonts w:ascii="Arial" w:hAnsi="Arial" w:cs="Arial"/>
          <w:sz w:val="24"/>
          <w:szCs w:val="24"/>
        </w:rPr>
        <w:t xml:space="preserve"> te organiziranog stanovanja</w:t>
      </w:r>
    </w:p>
    <w:p w14:paraId="5F95FA41"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P</w:t>
      </w:r>
      <w:r w:rsidR="00B90CBA" w:rsidRPr="00F7648D">
        <w:rPr>
          <w:rFonts w:ascii="Arial" w:hAnsi="Arial" w:cs="Arial"/>
          <w:sz w:val="24"/>
          <w:szCs w:val="24"/>
        </w:rPr>
        <w:t>ostavljanje plastenika, spremišta za alat, sadnja voćki, bobičastog voća i aromatičnog bilja</w:t>
      </w:r>
    </w:p>
    <w:p w14:paraId="17AE84A7" w14:textId="77777777" w:rsidR="00B90CBA" w:rsidRPr="00F7648D" w:rsidRDefault="003200AA" w:rsidP="00F7648D">
      <w:pPr>
        <w:pStyle w:val="Odlomakpopisa"/>
        <w:numPr>
          <w:ilvl w:val="0"/>
          <w:numId w:val="12"/>
        </w:numPr>
        <w:jc w:val="both"/>
        <w:rPr>
          <w:rFonts w:ascii="Arial" w:hAnsi="Arial" w:cs="Arial"/>
          <w:sz w:val="24"/>
          <w:szCs w:val="24"/>
        </w:rPr>
      </w:pPr>
      <w:r w:rsidRPr="00F7648D">
        <w:rPr>
          <w:rFonts w:ascii="Arial" w:hAnsi="Arial" w:cs="Arial"/>
          <w:sz w:val="24"/>
          <w:szCs w:val="24"/>
        </w:rPr>
        <w:t xml:space="preserve">Izrada inicijalnog </w:t>
      </w:r>
      <w:r w:rsidR="00B90CBA" w:rsidRPr="00F7648D">
        <w:rPr>
          <w:rFonts w:ascii="Arial" w:hAnsi="Arial" w:cs="Arial"/>
          <w:sz w:val="24"/>
          <w:szCs w:val="24"/>
        </w:rPr>
        <w:t xml:space="preserve"> upitnik</w:t>
      </w:r>
      <w:r w:rsidRPr="00F7648D">
        <w:rPr>
          <w:rFonts w:ascii="Arial" w:hAnsi="Arial" w:cs="Arial"/>
          <w:sz w:val="24"/>
          <w:szCs w:val="24"/>
        </w:rPr>
        <w:t>a</w:t>
      </w:r>
      <w:r w:rsidR="00B90CBA" w:rsidRPr="00F7648D">
        <w:rPr>
          <w:rFonts w:ascii="Arial" w:hAnsi="Arial" w:cs="Arial"/>
          <w:sz w:val="24"/>
          <w:szCs w:val="24"/>
        </w:rPr>
        <w:t xml:space="preserve"> za roditelje kako bismo uslugu stručne procjene doveli na višu razinu te kako bi roditelji mogli sudjelovati u kreiranju ciljeva za svoje dijete.</w:t>
      </w:r>
    </w:p>
    <w:p w14:paraId="1D23C9DF" w14:textId="77777777" w:rsidR="00B90CBA" w:rsidRPr="00F7648D" w:rsidRDefault="00B90CBA" w:rsidP="00F7648D">
      <w:pPr>
        <w:jc w:val="both"/>
        <w:rPr>
          <w:rFonts w:ascii="Arial" w:hAnsi="Arial" w:cs="Arial"/>
          <w:b/>
          <w:sz w:val="24"/>
          <w:szCs w:val="24"/>
        </w:rPr>
      </w:pPr>
      <w:r w:rsidRPr="00F7648D">
        <w:rPr>
          <w:rFonts w:ascii="Arial" w:hAnsi="Arial" w:cs="Arial"/>
          <w:b/>
          <w:sz w:val="24"/>
          <w:szCs w:val="24"/>
        </w:rPr>
        <w:t>4. Suradnja sa stručnim tijelima,</w:t>
      </w:r>
      <w:r w:rsidR="00B452E9" w:rsidRPr="00F7648D">
        <w:rPr>
          <w:rFonts w:ascii="Arial" w:hAnsi="Arial" w:cs="Arial"/>
          <w:b/>
          <w:sz w:val="24"/>
          <w:szCs w:val="24"/>
        </w:rPr>
        <w:t xml:space="preserve"> srodnim ustanovama</w:t>
      </w:r>
      <w:r w:rsidRPr="00F7648D">
        <w:rPr>
          <w:rFonts w:ascii="Arial" w:hAnsi="Arial" w:cs="Arial"/>
          <w:b/>
          <w:sz w:val="24"/>
          <w:szCs w:val="24"/>
        </w:rPr>
        <w:t xml:space="preserve"> i lokalnom zajednicom </w:t>
      </w:r>
    </w:p>
    <w:p w14:paraId="01042344"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Redovito smo surađivali s nadležnim Centrima za socijalnu skrb i lokalnim vrtićima/školama. Surađivali smo i sa Crvenim križem Vrbovec. Također smo surađivali s gradom Vrbovec te općinom Dubrava. Surađivali smo i sa volonterima, udrugama te kolegama iz srodnih ustanova te kolegama iz našeg Centra. U suradnji sa Zdravstvenim veleučilištem, organizirana je stručna praksa studentima radne terapije. Također, imali smo suradnju s DV Vrbovec oko organizacije i provedbe promocije monografije vrtića, sudjelovali u sjednicama Povjerenstva za izbor udomitelja i Povjerenstva za dodjelu nagrade udomiteljima.</w:t>
      </w:r>
    </w:p>
    <w:p w14:paraId="16C9A479" w14:textId="77777777" w:rsidR="00B90CBA" w:rsidRPr="00F7648D" w:rsidRDefault="00B90CBA" w:rsidP="00F7648D">
      <w:pPr>
        <w:jc w:val="both"/>
        <w:rPr>
          <w:rFonts w:ascii="Arial" w:hAnsi="Arial" w:cs="Arial"/>
          <w:b/>
          <w:sz w:val="24"/>
          <w:szCs w:val="24"/>
        </w:rPr>
      </w:pPr>
      <w:r w:rsidRPr="00F7648D">
        <w:rPr>
          <w:rFonts w:ascii="Arial" w:hAnsi="Arial" w:cs="Arial"/>
          <w:b/>
          <w:sz w:val="24"/>
          <w:szCs w:val="24"/>
        </w:rPr>
        <w:t xml:space="preserve">5. Suradnja </w:t>
      </w:r>
      <w:r w:rsidR="00B452E9" w:rsidRPr="00F7648D">
        <w:rPr>
          <w:rFonts w:ascii="Arial" w:hAnsi="Arial" w:cs="Arial"/>
          <w:b/>
          <w:sz w:val="24"/>
          <w:szCs w:val="24"/>
        </w:rPr>
        <w:t>s roditeljima  i udomiteljima</w:t>
      </w:r>
    </w:p>
    <w:p w14:paraId="50B77559"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Ostvarena je kroz informativno savjetodavne razgovore. Komunikacija i dogovor s roditeljima i udomiteljima vezano uz sastavljanje rasporeda dolazaka djece i individualnih terapija, kao i stimuliranju djetetovog razvoja u obiteljskom okruženju.</w:t>
      </w:r>
    </w:p>
    <w:p w14:paraId="291DAFF0" w14:textId="77777777" w:rsidR="00B90CBA" w:rsidRPr="00F7648D" w:rsidRDefault="00B90CBA" w:rsidP="00F7648D">
      <w:pPr>
        <w:jc w:val="both"/>
        <w:rPr>
          <w:rFonts w:ascii="Arial" w:hAnsi="Arial" w:cs="Arial"/>
          <w:b/>
          <w:sz w:val="24"/>
          <w:szCs w:val="24"/>
        </w:rPr>
      </w:pPr>
      <w:r w:rsidRPr="00F7648D">
        <w:rPr>
          <w:rFonts w:ascii="Arial" w:hAnsi="Arial" w:cs="Arial"/>
          <w:b/>
          <w:sz w:val="24"/>
          <w:szCs w:val="24"/>
        </w:rPr>
        <w:t xml:space="preserve">6. </w:t>
      </w:r>
      <w:r w:rsidR="00B452E9" w:rsidRPr="00F7648D">
        <w:rPr>
          <w:rFonts w:ascii="Arial" w:hAnsi="Arial" w:cs="Arial"/>
          <w:b/>
          <w:sz w:val="24"/>
          <w:szCs w:val="24"/>
        </w:rPr>
        <w:t xml:space="preserve">Ostali realizirani događaji i aktivnosti </w:t>
      </w:r>
      <w:r w:rsidR="004F18C9" w:rsidRPr="00F7648D">
        <w:rPr>
          <w:rFonts w:ascii="Arial" w:hAnsi="Arial" w:cs="Arial"/>
          <w:b/>
          <w:sz w:val="24"/>
          <w:szCs w:val="24"/>
        </w:rPr>
        <w:t>tijekom  godine</w:t>
      </w:r>
      <w:r w:rsidR="00B452E9" w:rsidRPr="00F7648D">
        <w:rPr>
          <w:rFonts w:ascii="Arial" w:hAnsi="Arial" w:cs="Arial"/>
          <w:b/>
          <w:sz w:val="24"/>
          <w:szCs w:val="24"/>
        </w:rPr>
        <w:t xml:space="preserve"> </w:t>
      </w:r>
      <w:r w:rsidRPr="00F7648D">
        <w:rPr>
          <w:rFonts w:ascii="Arial" w:hAnsi="Arial" w:cs="Arial"/>
          <w:b/>
          <w:sz w:val="24"/>
          <w:szCs w:val="24"/>
        </w:rPr>
        <w:t xml:space="preserve"> </w:t>
      </w:r>
    </w:p>
    <w:p w14:paraId="72F348D3"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Odlazak korisnika na ljetovanje, zatim sudjelovanje na kulturnim manifestacijama“ Kaj su jeli naši stari“. Šetnje i upoznavanje uže i šire okolice grada Vrbovca i Dugog Sela. Sudjelovali smo i na sportskim igrama u našem Centru. Sportsko natjecanje u </w:t>
      </w:r>
      <w:proofErr w:type="spellStart"/>
      <w:r w:rsidRPr="00F7648D">
        <w:rPr>
          <w:rFonts w:ascii="Arial" w:hAnsi="Arial" w:cs="Arial"/>
          <w:sz w:val="24"/>
          <w:szCs w:val="24"/>
        </w:rPr>
        <w:t>Jaškovu</w:t>
      </w:r>
      <w:proofErr w:type="spellEnd"/>
      <w:r w:rsidRPr="00F7648D">
        <w:rPr>
          <w:rFonts w:ascii="Arial" w:hAnsi="Arial" w:cs="Arial"/>
          <w:sz w:val="24"/>
          <w:szCs w:val="24"/>
        </w:rPr>
        <w:t xml:space="preserve"> gdje je naš korisnik osvojio prvo mjesto, natjecanje na nogometnom turniru u Osijeku (također, prvo mjesto). Izrađivali smo plakate za senzibilizaciju zajednice u odnosu na poteškoće i različitosti koje naši korisnici imaju. Priprema materijala za letke i brošure s ciljem informiranja zajednice o našim uslugama. Blagdane Svetog Nikole, Uskrsa, Božića te Valentinovo i dječje rođendane obilježili smo prigodnim aktivnostima. Izrađena je sjenica u vanjskom prostoru Podružnice.</w:t>
      </w:r>
    </w:p>
    <w:p w14:paraId="7A3DC128" w14:textId="77777777" w:rsidR="00B90CBA" w:rsidRPr="00F7648D" w:rsidRDefault="00B90CBA" w:rsidP="00F7648D">
      <w:pPr>
        <w:pStyle w:val="Odlomakpopisa"/>
        <w:numPr>
          <w:ilvl w:val="0"/>
          <w:numId w:val="21"/>
        </w:numPr>
        <w:jc w:val="both"/>
        <w:rPr>
          <w:rFonts w:ascii="Arial" w:hAnsi="Arial" w:cs="Arial"/>
          <w:b/>
          <w:sz w:val="24"/>
          <w:szCs w:val="24"/>
        </w:rPr>
      </w:pPr>
      <w:r w:rsidRPr="00F7648D">
        <w:rPr>
          <w:rFonts w:ascii="Arial" w:hAnsi="Arial" w:cs="Arial"/>
          <w:b/>
          <w:sz w:val="24"/>
          <w:szCs w:val="24"/>
        </w:rPr>
        <w:t xml:space="preserve">Poteškoće u radu i pružanju usluga te prijedlozi za poboljšanje kvalitete usluga </w:t>
      </w:r>
    </w:p>
    <w:p w14:paraId="2E281B23" w14:textId="77777777"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Kroz cijelu godinu imamo poteškoće sa zapošljavanjem stručnjaka. Odlaskom djelatnica na porodiljne dopuste te bolovanja, kao i otkazivanja ugovora o radu nismo na tržištu rada pronašli zamjene. Kroz dodatna stručna usavršavanja, te osluškujući potrebe naših korisnika, ali i potreba lokalne zajednice planiramo proširiti naše usluge </w:t>
      </w:r>
      <w:r w:rsidRPr="00F7648D">
        <w:rPr>
          <w:rFonts w:ascii="Arial" w:hAnsi="Arial" w:cs="Arial"/>
          <w:sz w:val="24"/>
          <w:szCs w:val="24"/>
        </w:rPr>
        <w:lastRenderedPageBreak/>
        <w:t xml:space="preserve">te poboljšati postojeće. Plan nam je animirati i uključiti što više volontera  i studenata  u rad s korisnicima.  </w:t>
      </w:r>
    </w:p>
    <w:p w14:paraId="1D37CF85" w14:textId="77777777" w:rsidR="000E66CF" w:rsidRDefault="000E66CF" w:rsidP="00F7648D">
      <w:pPr>
        <w:jc w:val="both"/>
        <w:rPr>
          <w:rFonts w:ascii="Arial" w:hAnsi="Arial" w:cs="Arial"/>
          <w:sz w:val="24"/>
          <w:szCs w:val="24"/>
        </w:rPr>
      </w:pPr>
    </w:p>
    <w:p w14:paraId="53A5CE14" w14:textId="0120D1A6" w:rsidR="00B90CBA" w:rsidRPr="00F7648D" w:rsidRDefault="00B90CBA" w:rsidP="00F7648D">
      <w:pPr>
        <w:jc w:val="both"/>
        <w:rPr>
          <w:rFonts w:ascii="Arial" w:hAnsi="Arial" w:cs="Arial"/>
          <w:sz w:val="24"/>
          <w:szCs w:val="24"/>
        </w:rPr>
      </w:pPr>
      <w:r w:rsidRPr="00F7648D">
        <w:rPr>
          <w:rFonts w:ascii="Arial" w:hAnsi="Arial" w:cs="Arial"/>
          <w:sz w:val="24"/>
          <w:szCs w:val="24"/>
        </w:rPr>
        <w:t xml:space="preserve">Izvješće pripremila: Antonija </w:t>
      </w:r>
      <w:proofErr w:type="spellStart"/>
      <w:r w:rsidRPr="00F7648D">
        <w:rPr>
          <w:rFonts w:ascii="Arial" w:hAnsi="Arial" w:cs="Arial"/>
          <w:sz w:val="24"/>
          <w:szCs w:val="24"/>
        </w:rPr>
        <w:t>Smajo</w:t>
      </w:r>
      <w:proofErr w:type="spellEnd"/>
      <w:r w:rsidRPr="00F7648D">
        <w:rPr>
          <w:rFonts w:ascii="Arial" w:hAnsi="Arial" w:cs="Arial"/>
          <w:sz w:val="24"/>
          <w:szCs w:val="24"/>
        </w:rPr>
        <w:t xml:space="preserve">, </w:t>
      </w:r>
      <w:r w:rsidR="00CC67F0" w:rsidRPr="00F7648D">
        <w:rPr>
          <w:rFonts w:ascii="Arial" w:hAnsi="Arial" w:cs="Arial"/>
          <w:sz w:val="24"/>
          <w:szCs w:val="24"/>
        </w:rPr>
        <w:t>v</w:t>
      </w:r>
      <w:r w:rsidR="00811F83" w:rsidRPr="00F7648D">
        <w:rPr>
          <w:rFonts w:ascii="Arial" w:hAnsi="Arial" w:cs="Arial"/>
          <w:sz w:val="24"/>
          <w:szCs w:val="24"/>
        </w:rPr>
        <w:t>.</w:t>
      </w:r>
      <w:r w:rsidR="00CC67F0" w:rsidRPr="00F7648D">
        <w:rPr>
          <w:rFonts w:ascii="Arial" w:hAnsi="Arial" w:cs="Arial"/>
          <w:sz w:val="24"/>
          <w:szCs w:val="24"/>
        </w:rPr>
        <w:t xml:space="preserve">d. </w:t>
      </w:r>
      <w:r w:rsidRPr="00F7648D">
        <w:rPr>
          <w:rFonts w:ascii="Arial" w:hAnsi="Arial" w:cs="Arial"/>
          <w:sz w:val="24"/>
          <w:szCs w:val="24"/>
        </w:rPr>
        <w:t xml:space="preserve">voditeljica </w:t>
      </w:r>
      <w:r w:rsidR="00B755CE" w:rsidRPr="00F7648D">
        <w:rPr>
          <w:rFonts w:ascii="Arial" w:hAnsi="Arial" w:cs="Arial"/>
          <w:sz w:val="24"/>
          <w:szCs w:val="24"/>
        </w:rPr>
        <w:t xml:space="preserve">(zamjena za Josipu </w:t>
      </w:r>
      <w:proofErr w:type="spellStart"/>
      <w:r w:rsidR="00B755CE" w:rsidRPr="00F7648D">
        <w:rPr>
          <w:rFonts w:ascii="Arial" w:hAnsi="Arial" w:cs="Arial"/>
          <w:sz w:val="24"/>
          <w:szCs w:val="24"/>
        </w:rPr>
        <w:t>Nišandž</w:t>
      </w:r>
      <w:r w:rsidR="00CC67F0" w:rsidRPr="00F7648D">
        <w:rPr>
          <w:rFonts w:ascii="Arial" w:hAnsi="Arial" w:cs="Arial"/>
          <w:sz w:val="24"/>
          <w:szCs w:val="24"/>
        </w:rPr>
        <w:t>ić</w:t>
      </w:r>
      <w:proofErr w:type="spellEnd"/>
      <w:r w:rsidR="00CC67F0" w:rsidRPr="00F7648D">
        <w:rPr>
          <w:rFonts w:ascii="Arial" w:hAnsi="Arial" w:cs="Arial"/>
          <w:sz w:val="24"/>
          <w:szCs w:val="24"/>
        </w:rPr>
        <w:t>)</w:t>
      </w:r>
    </w:p>
    <w:p w14:paraId="1ADFB03B" w14:textId="77777777" w:rsidR="00B90CBA" w:rsidRPr="00F7648D" w:rsidRDefault="00B90CBA" w:rsidP="00F7648D">
      <w:pPr>
        <w:jc w:val="both"/>
        <w:rPr>
          <w:rFonts w:ascii="Arial" w:hAnsi="Arial" w:cs="Arial"/>
          <w:sz w:val="24"/>
          <w:szCs w:val="24"/>
        </w:rPr>
      </w:pPr>
    </w:p>
    <w:p w14:paraId="12788E8B" w14:textId="77777777" w:rsidR="00656255" w:rsidRPr="00F7648D" w:rsidRDefault="00656255" w:rsidP="00F7648D">
      <w:pPr>
        <w:jc w:val="both"/>
        <w:rPr>
          <w:rFonts w:ascii="Arial" w:hAnsi="Arial" w:cs="Arial"/>
          <w:sz w:val="24"/>
          <w:szCs w:val="24"/>
        </w:rPr>
      </w:pPr>
      <w:r w:rsidRPr="00F7648D">
        <w:rPr>
          <w:rFonts w:ascii="Arial" w:hAnsi="Arial" w:cs="Arial"/>
          <w:sz w:val="24"/>
          <w:szCs w:val="24"/>
        </w:rPr>
        <w:br w:type="page"/>
      </w:r>
    </w:p>
    <w:p w14:paraId="36012C6F" w14:textId="77777777" w:rsidR="006B77A4" w:rsidRPr="00F7648D" w:rsidRDefault="00656255" w:rsidP="00F7648D">
      <w:pPr>
        <w:rPr>
          <w:rFonts w:ascii="Arial" w:hAnsi="Arial" w:cs="Arial"/>
          <w:b/>
          <w:sz w:val="24"/>
          <w:szCs w:val="24"/>
        </w:rPr>
      </w:pPr>
      <w:r w:rsidRPr="00F7648D">
        <w:rPr>
          <w:rFonts w:ascii="Arial" w:hAnsi="Arial" w:cs="Arial"/>
          <w:b/>
          <w:sz w:val="24"/>
          <w:szCs w:val="24"/>
        </w:rPr>
        <w:lastRenderedPageBreak/>
        <w:t>Izvješće Tima za koordinaciju studenata i volontera</w:t>
      </w:r>
    </w:p>
    <w:p w14:paraId="6612722B" w14:textId="77777777" w:rsidR="00656255" w:rsidRPr="00F7648D" w:rsidRDefault="00656255" w:rsidP="00F7648D">
      <w:pPr>
        <w:rPr>
          <w:rFonts w:ascii="Arial" w:hAnsi="Arial" w:cs="Arial"/>
          <w:sz w:val="24"/>
          <w:szCs w:val="24"/>
        </w:rPr>
      </w:pPr>
    </w:p>
    <w:p w14:paraId="6CB2BF46" w14:textId="77777777" w:rsidR="00656255" w:rsidRPr="00F7648D" w:rsidRDefault="00656255" w:rsidP="00F7648D">
      <w:pPr>
        <w:jc w:val="both"/>
        <w:rPr>
          <w:rFonts w:ascii="Arial" w:hAnsi="Arial" w:cs="Arial"/>
          <w:b/>
          <w:sz w:val="24"/>
          <w:szCs w:val="24"/>
          <w:lang w:val="en-US"/>
        </w:rPr>
      </w:pPr>
      <w:proofErr w:type="spellStart"/>
      <w:r w:rsidRPr="00F7648D">
        <w:rPr>
          <w:rFonts w:ascii="Arial" w:hAnsi="Arial" w:cs="Arial"/>
          <w:b/>
          <w:sz w:val="24"/>
          <w:szCs w:val="24"/>
          <w:lang w:val="en-US"/>
        </w:rPr>
        <w:t>Aktivnosti</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prema</w:t>
      </w:r>
      <w:proofErr w:type="spellEnd"/>
      <w:r w:rsidRPr="00F7648D">
        <w:rPr>
          <w:rFonts w:ascii="Arial" w:hAnsi="Arial" w:cs="Arial"/>
          <w:b/>
          <w:sz w:val="24"/>
          <w:szCs w:val="24"/>
          <w:lang w:val="en-US"/>
        </w:rPr>
        <w:t xml:space="preserve"> </w:t>
      </w:r>
      <w:proofErr w:type="spellStart"/>
      <w:r w:rsidRPr="00F7648D">
        <w:rPr>
          <w:rFonts w:ascii="Arial" w:hAnsi="Arial" w:cs="Arial"/>
          <w:b/>
          <w:sz w:val="24"/>
          <w:szCs w:val="24"/>
          <w:lang w:val="en-US"/>
        </w:rPr>
        <w:t>lokacijama</w:t>
      </w:r>
      <w:proofErr w:type="spellEnd"/>
    </w:p>
    <w:p w14:paraId="2060D099" w14:textId="77777777" w:rsidR="00656255" w:rsidRPr="00F7648D" w:rsidRDefault="00AA605A" w:rsidP="00F7648D">
      <w:pPr>
        <w:pStyle w:val="Odlomakpopisa"/>
        <w:numPr>
          <w:ilvl w:val="3"/>
          <w:numId w:val="3"/>
        </w:numPr>
        <w:jc w:val="both"/>
        <w:rPr>
          <w:rFonts w:ascii="Arial" w:hAnsi="Arial" w:cs="Arial"/>
          <w:sz w:val="24"/>
          <w:szCs w:val="24"/>
          <w:lang w:val="en-US"/>
        </w:rPr>
      </w:pPr>
      <w:proofErr w:type="spellStart"/>
      <w:r w:rsidRPr="00F7648D">
        <w:rPr>
          <w:rFonts w:ascii="Arial" w:hAnsi="Arial" w:cs="Arial"/>
          <w:sz w:val="24"/>
          <w:szCs w:val="24"/>
          <w:lang w:val="en-US"/>
        </w:rPr>
        <w:t>Podružnica</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Vrbovec</w:t>
      </w:r>
      <w:proofErr w:type="spellEnd"/>
    </w:p>
    <w:p w14:paraId="3D2F5446" w14:textId="77777777" w:rsidR="00656255" w:rsidRPr="00F7648D" w:rsidRDefault="00AA605A" w:rsidP="00F7648D">
      <w:pPr>
        <w:jc w:val="both"/>
        <w:rPr>
          <w:rFonts w:ascii="Arial" w:hAnsi="Arial" w:cs="Arial"/>
          <w:sz w:val="24"/>
          <w:szCs w:val="24"/>
          <w:lang w:val="en-US"/>
        </w:rPr>
      </w:pPr>
      <w:proofErr w:type="spellStart"/>
      <w:r w:rsidRPr="00F7648D">
        <w:rPr>
          <w:rFonts w:ascii="Arial" w:hAnsi="Arial" w:cs="Arial"/>
          <w:sz w:val="24"/>
          <w:szCs w:val="24"/>
          <w:lang w:val="en-US"/>
        </w:rPr>
        <w:t>Studenti</w:t>
      </w:r>
      <w:proofErr w:type="spellEnd"/>
    </w:p>
    <w:p w14:paraId="5BC0E156" w14:textId="77777777" w:rsidR="00656255" w:rsidRPr="00F7648D" w:rsidRDefault="00656255" w:rsidP="00F7648D">
      <w:pPr>
        <w:numPr>
          <w:ilvl w:val="0"/>
          <w:numId w:val="24"/>
        </w:numPr>
        <w:jc w:val="both"/>
        <w:rPr>
          <w:rFonts w:ascii="Arial" w:hAnsi="Arial" w:cs="Arial"/>
          <w:sz w:val="24"/>
          <w:szCs w:val="24"/>
          <w:lang w:val="en-US"/>
        </w:rPr>
      </w:pPr>
      <w:r w:rsidRPr="00F7648D">
        <w:rPr>
          <w:rFonts w:ascii="Arial" w:hAnsi="Arial" w:cs="Arial"/>
          <w:sz w:val="24"/>
          <w:szCs w:val="24"/>
        </w:rPr>
        <w:t xml:space="preserve">Studenti Radne terapije odradili stručnu praksu u trajanju od 125 školskih sati u periodu od 27.05 - 7-06-2024 pod mentorstvom Benjamina </w:t>
      </w:r>
      <w:proofErr w:type="spellStart"/>
      <w:r w:rsidRPr="00F7648D">
        <w:rPr>
          <w:rFonts w:ascii="Arial" w:hAnsi="Arial" w:cs="Arial"/>
          <w:sz w:val="24"/>
          <w:szCs w:val="24"/>
        </w:rPr>
        <w:t>Hukanovića</w:t>
      </w:r>
      <w:proofErr w:type="spellEnd"/>
      <w:r w:rsidRPr="00F7648D">
        <w:rPr>
          <w:rFonts w:ascii="Arial" w:hAnsi="Arial" w:cs="Arial"/>
          <w:sz w:val="24"/>
          <w:szCs w:val="24"/>
        </w:rPr>
        <w:t xml:space="preserve">, </w:t>
      </w:r>
      <w:proofErr w:type="spellStart"/>
      <w:r w:rsidRPr="00F7648D">
        <w:rPr>
          <w:rFonts w:ascii="Arial" w:hAnsi="Arial" w:cs="Arial"/>
          <w:sz w:val="24"/>
          <w:szCs w:val="24"/>
        </w:rPr>
        <w:t>bacc.therap.occup</w:t>
      </w:r>
      <w:proofErr w:type="spellEnd"/>
      <w:r w:rsidRPr="00F7648D">
        <w:rPr>
          <w:rFonts w:ascii="Arial" w:hAnsi="Arial" w:cs="Arial"/>
          <w:sz w:val="24"/>
          <w:szCs w:val="24"/>
        </w:rPr>
        <w:t>.</w:t>
      </w:r>
    </w:p>
    <w:p w14:paraId="11918D44" w14:textId="77777777" w:rsidR="00656255" w:rsidRPr="00F7648D" w:rsidRDefault="00656255" w:rsidP="00F7648D">
      <w:pPr>
        <w:numPr>
          <w:ilvl w:val="0"/>
          <w:numId w:val="24"/>
        </w:numPr>
        <w:jc w:val="both"/>
        <w:rPr>
          <w:rFonts w:ascii="Arial" w:hAnsi="Arial" w:cs="Arial"/>
          <w:sz w:val="24"/>
          <w:szCs w:val="24"/>
          <w:lang w:val="en-US"/>
        </w:rPr>
      </w:pPr>
      <w:r w:rsidRPr="00F7648D">
        <w:rPr>
          <w:rFonts w:ascii="Arial" w:hAnsi="Arial" w:cs="Arial"/>
          <w:sz w:val="24"/>
          <w:szCs w:val="24"/>
        </w:rPr>
        <w:t xml:space="preserve">Studentice: Lucija Rogulj, Ines </w:t>
      </w:r>
      <w:proofErr w:type="spellStart"/>
      <w:r w:rsidRPr="00F7648D">
        <w:rPr>
          <w:rFonts w:ascii="Arial" w:hAnsi="Arial" w:cs="Arial"/>
          <w:sz w:val="24"/>
          <w:szCs w:val="24"/>
        </w:rPr>
        <w:t>Međeral</w:t>
      </w:r>
      <w:proofErr w:type="spellEnd"/>
      <w:r w:rsidRPr="00F7648D">
        <w:rPr>
          <w:rFonts w:ascii="Arial" w:hAnsi="Arial" w:cs="Arial"/>
          <w:sz w:val="24"/>
          <w:szCs w:val="24"/>
        </w:rPr>
        <w:t xml:space="preserve">, Ivana </w:t>
      </w:r>
      <w:proofErr w:type="spellStart"/>
      <w:r w:rsidRPr="00F7648D">
        <w:rPr>
          <w:rFonts w:ascii="Arial" w:hAnsi="Arial" w:cs="Arial"/>
          <w:sz w:val="24"/>
          <w:szCs w:val="24"/>
        </w:rPr>
        <w:t>Gržac</w:t>
      </w:r>
      <w:proofErr w:type="spellEnd"/>
      <w:r w:rsidRPr="00F7648D">
        <w:rPr>
          <w:rFonts w:ascii="Arial" w:hAnsi="Arial" w:cs="Arial"/>
          <w:sz w:val="24"/>
          <w:szCs w:val="24"/>
        </w:rPr>
        <w:t xml:space="preserve">, Laura Šušnjara, Marinela </w:t>
      </w:r>
      <w:proofErr w:type="spellStart"/>
      <w:r w:rsidRPr="00F7648D">
        <w:rPr>
          <w:rFonts w:ascii="Arial" w:hAnsi="Arial" w:cs="Arial"/>
          <w:sz w:val="24"/>
          <w:szCs w:val="24"/>
        </w:rPr>
        <w:t>Galenić</w:t>
      </w:r>
      <w:proofErr w:type="spellEnd"/>
      <w:r w:rsidRPr="00F7648D">
        <w:rPr>
          <w:rFonts w:ascii="Arial" w:hAnsi="Arial" w:cs="Arial"/>
          <w:sz w:val="24"/>
          <w:szCs w:val="24"/>
        </w:rPr>
        <w:t xml:space="preserve">, Marta </w:t>
      </w:r>
      <w:proofErr w:type="spellStart"/>
      <w:r w:rsidRPr="00F7648D">
        <w:rPr>
          <w:rFonts w:ascii="Arial" w:hAnsi="Arial" w:cs="Arial"/>
          <w:sz w:val="24"/>
          <w:szCs w:val="24"/>
        </w:rPr>
        <w:t>Koprić</w:t>
      </w:r>
      <w:proofErr w:type="spellEnd"/>
      <w:r w:rsidRPr="00F7648D">
        <w:rPr>
          <w:rFonts w:ascii="Arial" w:hAnsi="Arial" w:cs="Arial"/>
          <w:sz w:val="24"/>
          <w:szCs w:val="24"/>
        </w:rPr>
        <w:t xml:space="preserve">, Valerija Bagić, Anamarija </w:t>
      </w:r>
      <w:proofErr w:type="spellStart"/>
      <w:r w:rsidRPr="00F7648D">
        <w:rPr>
          <w:rFonts w:ascii="Arial" w:hAnsi="Arial" w:cs="Arial"/>
          <w:sz w:val="24"/>
          <w:szCs w:val="24"/>
        </w:rPr>
        <w:t>Đerek</w:t>
      </w:r>
      <w:proofErr w:type="spellEnd"/>
      <w:r w:rsidRPr="00F7648D">
        <w:rPr>
          <w:rFonts w:ascii="Arial" w:hAnsi="Arial" w:cs="Arial"/>
          <w:sz w:val="24"/>
          <w:szCs w:val="24"/>
        </w:rPr>
        <w:t>.</w:t>
      </w:r>
    </w:p>
    <w:p w14:paraId="17E52832" w14:textId="77777777" w:rsidR="00656255" w:rsidRPr="00F7648D" w:rsidRDefault="00656255" w:rsidP="00F7648D">
      <w:pPr>
        <w:numPr>
          <w:ilvl w:val="0"/>
          <w:numId w:val="24"/>
        </w:numPr>
        <w:jc w:val="both"/>
        <w:rPr>
          <w:rFonts w:ascii="Arial" w:hAnsi="Arial" w:cs="Arial"/>
          <w:sz w:val="24"/>
          <w:szCs w:val="24"/>
          <w:lang w:val="en-US"/>
        </w:rPr>
      </w:pPr>
      <w:proofErr w:type="spellStart"/>
      <w:r w:rsidRPr="00F7648D">
        <w:rPr>
          <w:rFonts w:ascii="Arial" w:hAnsi="Arial" w:cs="Arial"/>
          <w:sz w:val="24"/>
          <w:szCs w:val="24"/>
          <w:lang w:val="en-US"/>
        </w:rPr>
        <w:t>Studentica</w:t>
      </w:r>
      <w:proofErr w:type="spellEnd"/>
      <w:r w:rsidRPr="00F7648D">
        <w:rPr>
          <w:rFonts w:ascii="Arial" w:hAnsi="Arial" w:cs="Arial"/>
          <w:sz w:val="24"/>
          <w:szCs w:val="24"/>
          <w:lang w:val="en-US"/>
        </w:rPr>
        <w:t xml:space="preserve"> </w:t>
      </w:r>
      <w:proofErr w:type="gramStart"/>
      <w:r w:rsidRPr="00F7648D">
        <w:rPr>
          <w:rFonts w:ascii="Arial" w:hAnsi="Arial" w:cs="Arial"/>
          <w:sz w:val="24"/>
          <w:szCs w:val="24"/>
          <w:lang w:val="en-US"/>
        </w:rPr>
        <w:t>3.godine</w:t>
      </w:r>
      <w:proofErr w:type="gramEnd"/>
      <w:r w:rsidRPr="00F7648D">
        <w:rPr>
          <w:rFonts w:ascii="Arial" w:hAnsi="Arial" w:cs="Arial"/>
          <w:sz w:val="24"/>
          <w:szCs w:val="24"/>
          <w:lang w:val="en-US"/>
        </w:rPr>
        <w:t xml:space="preserve"> ERF-a Ana </w:t>
      </w:r>
      <w:proofErr w:type="spellStart"/>
      <w:r w:rsidRPr="00F7648D">
        <w:rPr>
          <w:rFonts w:ascii="Arial" w:hAnsi="Arial" w:cs="Arial"/>
          <w:sz w:val="24"/>
          <w:szCs w:val="24"/>
          <w:lang w:val="en-US"/>
        </w:rPr>
        <w:t>Ramov</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odradila</w:t>
      </w:r>
      <w:proofErr w:type="spellEnd"/>
      <w:r w:rsidRPr="00F7648D">
        <w:rPr>
          <w:rFonts w:ascii="Arial" w:hAnsi="Arial" w:cs="Arial"/>
          <w:sz w:val="24"/>
          <w:szCs w:val="24"/>
          <w:lang w:val="en-US"/>
        </w:rPr>
        <w:t xml:space="preserve"> </w:t>
      </w:r>
      <w:proofErr w:type="spellStart"/>
      <w:r w:rsidRPr="00F7648D">
        <w:rPr>
          <w:rFonts w:ascii="Arial" w:hAnsi="Arial" w:cs="Arial"/>
          <w:sz w:val="24"/>
          <w:szCs w:val="24"/>
          <w:lang w:val="en-US"/>
        </w:rPr>
        <w:t>praksu</w:t>
      </w:r>
      <w:proofErr w:type="spellEnd"/>
      <w:r w:rsidRPr="00F7648D">
        <w:rPr>
          <w:rFonts w:ascii="Arial" w:hAnsi="Arial" w:cs="Arial"/>
          <w:sz w:val="24"/>
          <w:szCs w:val="24"/>
          <w:lang w:val="en-US"/>
        </w:rPr>
        <w:t xml:space="preserve"> pod </w:t>
      </w:r>
      <w:proofErr w:type="spellStart"/>
      <w:r w:rsidRPr="00F7648D">
        <w:rPr>
          <w:rFonts w:ascii="Arial" w:hAnsi="Arial" w:cs="Arial"/>
          <w:sz w:val="24"/>
          <w:szCs w:val="24"/>
          <w:lang w:val="en-US"/>
        </w:rPr>
        <w:t>mentorstvom</w:t>
      </w:r>
      <w:proofErr w:type="spellEnd"/>
      <w:r w:rsidRPr="00F7648D">
        <w:rPr>
          <w:rFonts w:ascii="Arial" w:hAnsi="Arial" w:cs="Arial"/>
          <w:sz w:val="24"/>
          <w:szCs w:val="24"/>
          <w:lang w:val="en-US"/>
        </w:rPr>
        <w:t xml:space="preserve"> Ivane </w:t>
      </w:r>
      <w:proofErr w:type="spellStart"/>
      <w:r w:rsidRPr="00F7648D">
        <w:rPr>
          <w:rFonts w:ascii="Arial" w:hAnsi="Arial" w:cs="Arial"/>
          <w:sz w:val="24"/>
          <w:szCs w:val="24"/>
          <w:lang w:val="en-US"/>
        </w:rPr>
        <w:t>Kelebuh,prof</w:t>
      </w:r>
      <w:proofErr w:type="spellEnd"/>
      <w:r w:rsidRPr="00F7648D">
        <w:rPr>
          <w:rFonts w:ascii="Arial" w:hAnsi="Arial" w:cs="Arial"/>
          <w:sz w:val="24"/>
          <w:szCs w:val="24"/>
          <w:lang w:val="en-US"/>
        </w:rPr>
        <w:t xml:space="preserve">. u </w:t>
      </w:r>
      <w:proofErr w:type="spellStart"/>
      <w:r w:rsidRPr="00F7648D">
        <w:rPr>
          <w:rFonts w:ascii="Arial" w:hAnsi="Arial" w:cs="Arial"/>
          <w:sz w:val="24"/>
          <w:szCs w:val="24"/>
          <w:lang w:val="en-US"/>
        </w:rPr>
        <w:t>periodu</w:t>
      </w:r>
      <w:proofErr w:type="spellEnd"/>
      <w:r w:rsidRPr="00F7648D">
        <w:rPr>
          <w:rFonts w:ascii="Arial" w:hAnsi="Arial" w:cs="Arial"/>
          <w:sz w:val="24"/>
          <w:szCs w:val="24"/>
          <w:lang w:val="en-US"/>
        </w:rPr>
        <w:t xml:space="preserve"> od 13.05-24.05.2024 u </w:t>
      </w:r>
      <w:proofErr w:type="spellStart"/>
      <w:r w:rsidRPr="00F7648D">
        <w:rPr>
          <w:rFonts w:ascii="Arial" w:hAnsi="Arial" w:cs="Arial"/>
          <w:sz w:val="24"/>
          <w:szCs w:val="24"/>
          <w:lang w:val="en-US"/>
        </w:rPr>
        <w:t>trajanju</w:t>
      </w:r>
      <w:proofErr w:type="spellEnd"/>
      <w:r w:rsidRPr="00F7648D">
        <w:rPr>
          <w:rFonts w:ascii="Arial" w:hAnsi="Arial" w:cs="Arial"/>
          <w:sz w:val="24"/>
          <w:szCs w:val="24"/>
          <w:lang w:val="en-US"/>
        </w:rPr>
        <w:t xml:space="preserve"> od 50 sati).</w:t>
      </w:r>
    </w:p>
    <w:p w14:paraId="4D43CC5F" w14:textId="77777777" w:rsidR="00656255" w:rsidRPr="00F7648D" w:rsidRDefault="00AA605A" w:rsidP="00F7648D">
      <w:pPr>
        <w:jc w:val="both"/>
        <w:rPr>
          <w:rFonts w:ascii="Arial" w:hAnsi="Arial" w:cs="Arial"/>
          <w:sz w:val="24"/>
          <w:szCs w:val="24"/>
          <w:lang w:val="en-US"/>
        </w:rPr>
      </w:pPr>
      <w:proofErr w:type="spellStart"/>
      <w:r w:rsidRPr="00F7648D">
        <w:rPr>
          <w:rFonts w:ascii="Arial" w:hAnsi="Arial" w:cs="Arial"/>
          <w:sz w:val="24"/>
          <w:szCs w:val="24"/>
          <w:lang w:val="en-US"/>
        </w:rPr>
        <w:t>Volonteri</w:t>
      </w:r>
      <w:proofErr w:type="spellEnd"/>
    </w:p>
    <w:p w14:paraId="3D0439EB" w14:textId="77777777" w:rsidR="00656255" w:rsidRPr="00F7648D" w:rsidRDefault="00656255" w:rsidP="00F7648D">
      <w:pPr>
        <w:numPr>
          <w:ilvl w:val="0"/>
          <w:numId w:val="23"/>
        </w:numPr>
        <w:jc w:val="both"/>
        <w:rPr>
          <w:rFonts w:ascii="Arial" w:hAnsi="Arial" w:cs="Arial"/>
          <w:sz w:val="24"/>
          <w:szCs w:val="24"/>
          <w:lang w:val="en-US"/>
        </w:rPr>
      </w:pPr>
      <w:proofErr w:type="spellStart"/>
      <w:r w:rsidRPr="00F7648D">
        <w:rPr>
          <w:rFonts w:ascii="Arial" w:hAnsi="Arial" w:cs="Arial"/>
          <w:sz w:val="24"/>
          <w:szCs w:val="24"/>
          <w:lang w:val="en-US"/>
        </w:rPr>
        <w:t>Volonterka</w:t>
      </w:r>
      <w:proofErr w:type="spellEnd"/>
      <w:r w:rsidRPr="00F7648D">
        <w:rPr>
          <w:rFonts w:ascii="Arial" w:hAnsi="Arial" w:cs="Arial"/>
          <w:sz w:val="24"/>
          <w:szCs w:val="24"/>
          <w:lang w:val="en-US"/>
        </w:rPr>
        <w:t xml:space="preserve"> Nika Valjak </w:t>
      </w:r>
      <w:proofErr w:type="gramStart"/>
      <w:r w:rsidRPr="00F7648D">
        <w:rPr>
          <w:rFonts w:ascii="Arial" w:hAnsi="Arial" w:cs="Arial"/>
          <w:sz w:val="24"/>
          <w:szCs w:val="24"/>
          <w:lang w:val="en-US"/>
        </w:rPr>
        <w:t xml:space="preserve">( </w:t>
      </w:r>
      <w:proofErr w:type="spellStart"/>
      <w:r w:rsidRPr="00F7648D">
        <w:rPr>
          <w:rFonts w:ascii="Arial" w:hAnsi="Arial" w:cs="Arial"/>
          <w:sz w:val="24"/>
          <w:szCs w:val="24"/>
          <w:lang w:val="en-US"/>
        </w:rPr>
        <w:t>studentica</w:t>
      </w:r>
      <w:proofErr w:type="spellEnd"/>
      <w:proofErr w:type="gramEnd"/>
      <w:r w:rsidRPr="00F7648D">
        <w:rPr>
          <w:rFonts w:ascii="Arial" w:hAnsi="Arial" w:cs="Arial"/>
          <w:sz w:val="24"/>
          <w:szCs w:val="24"/>
          <w:lang w:val="en-US"/>
        </w:rPr>
        <w:t xml:space="preserve"> ERF-a ) </w:t>
      </w:r>
      <w:proofErr w:type="spellStart"/>
      <w:r w:rsidRPr="00F7648D">
        <w:rPr>
          <w:rFonts w:ascii="Arial" w:hAnsi="Arial" w:cs="Arial"/>
          <w:sz w:val="24"/>
          <w:szCs w:val="24"/>
          <w:lang w:val="en-US"/>
        </w:rPr>
        <w:t>volontirala</w:t>
      </w:r>
      <w:proofErr w:type="spellEnd"/>
      <w:r w:rsidRPr="00F7648D">
        <w:rPr>
          <w:rFonts w:ascii="Arial" w:hAnsi="Arial" w:cs="Arial"/>
          <w:sz w:val="24"/>
          <w:szCs w:val="24"/>
          <w:lang w:val="en-US"/>
        </w:rPr>
        <w:t xml:space="preserve"> 20 </w:t>
      </w:r>
      <w:proofErr w:type="spellStart"/>
      <w:r w:rsidRPr="00F7648D">
        <w:rPr>
          <w:rFonts w:ascii="Arial" w:hAnsi="Arial" w:cs="Arial"/>
          <w:sz w:val="24"/>
          <w:szCs w:val="24"/>
          <w:lang w:val="en-US"/>
        </w:rPr>
        <w:t>šk</w:t>
      </w:r>
      <w:r w:rsidR="00AA605A" w:rsidRPr="00F7648D">
        <w:rPr>
          <w:rFonts w:ascii="Arial" w:hAnsi="Arial" w:cs="Arial"/>
          <w:sz w:val="24"/>
          <w:szCs w:val="24"/>
          <w:lang w:val="en-US"/>
        </w:rPr>
        <w:t>olskih</w:t>
      </w:r>
      <w:proofErr w:type="spellEnd"/>
      <w:r w:rsidR="00AA605A" w:rsidRPr="00F7648D">
        <w:rPr>
          <w:rFonts w:ascii="Arial" w:hAnsi="Arial" w:cs="Arial"/>
          <w:sz w:val="24"/>
          <w:szCs w:val="24"/>
          <w:lang w:val="en-US"/>
        </w:rPr>
        <w:t xml:space="preserve"> </w:t>
      </w:r>
      <w:r w:rsidRPr="00F7648D">
        <w:rPr>
          <w:rFonts w:ascii="Arial" w:hAnsi="Arial" w:cs="Arial"/>
          <w:sz w:val="24"/>
          <w:szCs w:val="24"/>
          <w:lang w:val="en-US"/>
        </w:rPr>
        <w:t>sati</w:t>
      </w:r>
      <w:r w:rsidR="00AA605A" w:rsidRPr="00F7648D">
        <w:rPr>
          <w:rFonts w:ascii="Arial" w:hAnsi="Arial" w:cs="Arial"/>
          <w:sz w:val="24"/>
          <w:szCs w:val="24"/>
          <w:lang w:val="en-US"/>
        </w:rPr>
        <w:t xml:space="preserve"> </w:t>
      </w:r>
    </w:p>
    <w:p w14:paraId="662ECB4E" w14:textId="77777777" w:rsidR="00656255" w:rsidRPr="00F7648D" w:rsidRDefault="00656255" w:rsidP="00F7648D">
      <w:pPr>
        <w:numPr>
          <w:ilvl w:val="0"/>
          <w:numId w:val="23"/>
        </w:numPr>
        <w:jc w:val="both"/>
        <w:rPr>
          <w:rFonts w:ascii="Arial" w:hAnsi="Arial" w:cs="Arial"/>
          <w:sz w:val="24"/>
          <w:szCs w:val="24"/>
          <w:lang w:val="en-US"/>
        </w:rPr>
      </w:pPr>
      <w:r w:rsidRPr="00F7648D">
        <w:rPr>
          <w:rFonts w:ascii="Arial" w:hAnsi="Arial" w:cs="Arial"/>
          <w:sz w:val="24"/>
          <w:szCs w:val="24"/>
        </w:rPr>
        <w:t xml:space="preserve">Gordana Banović - volonterka, volontirala u DC Vrbovec 10.06.2004 od 9-12:00, 11.6.2024 od 14:00-16:15, zadužena osoba- Antonija </w:t>
      </w:r>
      <w:proofErr w:type="spellStart"/>
      <w:r w:rsidRPr="00F7648D">
        <w:rPr>
          <w:rFonts w:ascii="Arial" w:hAnsi="Arial" w:cs="Arial"/>
          <w:sz w:val="24"/>
          <w:szCs w:val="24"/>
        </w:rPr>
        <w:t>Smajo,mag.rehab.educ</w:t>
      </w:r>
      <w:proofErr w:type="spellEnd"/>
      <w:r w:rsidRPr="00F7648D">
        <w:rPr>
          <w:rFonts w:ascii="Arial" w:hAnsi="Arial" w:cs="Arial"/>
          <w:sz w:val="24"/>
          <w:szCs w:val="24"/>
        </w:rPr>
        <w:t>.</w:t>
      </w:r>
    </w:p>
    <w:p w14:paraId="2C3A4E7F" w14:textId="77777777" w:rsidR="00656255" w:rsidRPr="00F7648D" w:rsidRDefault="00656255" w:rsidP="00F7648D">
      <w:pPr>
        <w:numPr>
          <w:ilvl w:val="0"/>
          <w:numId w:val="23"/>
        </w:numPr>
        <w:jc w:val="both"/>
        <w:rPr>
          <w:rFonts w:ascii="Arial" w:hAnsi="Arial" w:cs="Arial"/>
          <w:sz w:val="24"/>
          <w:szCs w:val="24"/>
          <w:lang w:val="en-US"/>
        </w:rPr>
      </w:pPr>
      <w:r w:rsidRPr="00F7648D">
        <w:rPr>
          <w:rFonts w:ascii="Arial" w:hAnsi="Arial" w:cs="Arial"/>
          <w:sz w:val="24"/>
          <w:szCs w:val="24"/>
        </w:rPr>
        <w:t xml:space="preserve">03.07.2024 - Dnevni centar Vrbovec posjetila je Udruga umirovljenika iz Vrbovca. S djecom su se družili kroz igru, a s djelatnicima </w:t>
      </w:r>
      <w:proofErr w:type="spellStart"/>
      <w:r w:rsidRPr="00F7648D">
        <w:rPr>
          <w:rFonts w:ascii="Arial" w:hAnsi="Arial" w:cs="Arial"/>
          <w:sz w:val="24"/>
          <w:szCs w:val="24"/>
        </w:rPr>
        <w:t>razgpvarali</w:t>
      </w:r>
      <w:proofErr w:type="spellEnd"/>
      <w:r w:rsidRPr="00F7648D">
        <w:rPr>
          <w:rFonts w:ascii="Arial" w:hAnsi="Arial" w:cs="Arial"/>
          <w:sz w:val="24"/>
          <w:szCs w:val="24"/>
        </w:rPr>
        <w:t xml:space="preserve"> o samom radu Centra Stančić.</w:t>
      </w:r>
    </w:p>
    <w:p w14:paraId="53E22BD6" w14:textId="77777777" w:rsidR="00656255" w:rsidRPr="00F7648D" w:rsidRDefault="00656255" w:rsidP="00F7648D">
      <w:pPr>
        <w:numPr>
          <w:ilvl w:val="0"/>
          <w:numId w:val="23"/>
        </w:numPr>
        <w:jc w:val="both"/>
        <w:rPr>
          <w:rFonts w:ascii="Arial" w:hAnsi="Arial" w:cs="Arial"/>
          <w:sz w:val="24"/>
          <w:szCs w:val="24"/>
          <w:lang w:val="en-US"/>
        </w:rPr>
      </w:pPr>
      <w:r w:rsidRPr="00F7648D">
        <w:rPr>
          <w:rFonts w:ascii="Arial" w:hAnsi="Arial" w:cs="Arial"/>
          <w:sz w:val="24"/>
          <w:szCs w:val="24"/>
        </w:rPr>
        <w:t xml:space="preserve">22.11.2024 – održana vježba pružanja prve pomoći u </w:t>
      </w:r>
      <w:proofErr w:type="spellStart"/>
      <w:r w:rsidRPr="00F7648D">
        <w:rPr>
          <w:rFonts w:ascii="Arial" w:hAnsi="Arial" w:cs="Arial"/>
          <w:sz w:val="24"/>
          <w:szCs w:val="24"/>
        </w:rPr>
        <w:t>Dnevnemo</w:t>
      </w:r>
      <w:proofErr w:type="spellEnd"/>
      <w:r w:rsidRPr="00F7648D">
        <w:rPr>
          <w:rFonts w:ascii="Arial" w:hAnsi="Arial" w:cs="Arial"/>
          <w:sz w:val="24"/>
          <w:szCs w:val="24"/>
        </w:rPr>
        <w:t xml:space="preserve"> centru Vrbovec – djelatnici vrbovečke hitne medicinske službe održali su vježbe i edukaciju za korisnike. U vježbi su sudjelovali odrasli korisnici kao i oni najmlađi.</w:t>
      </w:r>
    </w:p>
    <w:p w14:paraId="26B89872" w14:textId="77777777" w:rsidR="00656255" w:rsidRPr="00F7648D" w:rsidRDefault="00AA605A" w:rsidP="00F7648D">
      <w:pPr>
        <w:pStyle w:val="Odlomakpopisa"/>
        <w:numPr>
          <w:ilvl w:val="3"/>
          <w:numId w:val="3"/>
        </w:numPr>
        <w:jc w:val="both"/>
        <w:rPr>
          <w:rFonts w:ascii="Arial" w:hAnsi="Arial" w:cs="Arial"/>
          <w:bCs/>
          <w:sz w:val="24"/>
          <w:szCs w:val="24"/>
        </w:rPr>
      </w:pPr>
      <w:r w:rsidRPr="00F7648D">
        <w:rPr>
          <w:rFonts w:ascii="Arial" w:hAnsi="Arial" w:cs="Arial"/>
          <w:bCs/>
          <w:sz w:val="24"/>
          <w:szCs w:val="24"/>
        </w:rPr>
        <w:t>Podružnica Sesvete</w:t>
      </w:r>
    </w:p>
    <w:p w14:paraId="12BD0FE1" w14:textId="77777777" w:rsidR="00656255" w:rsidRPr="00F7648D" w:rsidRDefault="00AA605A" w:rsidP="00F7648D">
      <w:pPr>
        <w:jc w:val="both"/>
        <w:rPr>
          <w:rFonts w:ascii="Arial" w:hAnsi="Arial" w:cs="Arial"/>
          <w:sz w:val="24"/>
          <w:szCs w:val="24"/>
        </w:rPr>
      </w:pPr>
      <w:r w:rsidRPr="00F7648D">
        <w:rPr>
          <w:rFonts w:ascii="Arial" w:hAnsi="Arial" w:cs="Arial"/>
          <w:sz w:val="24"/>
          <w:szCs w:val="24"/>
        </w:rPr>
        <w:t>Studenti/</w:t>
      </w:r>
      <w:proofErr w:type="spellStart"/>
      <w:r w:rsidRPr="00F7648D">
        <w:rPr>
          <w:rFonts w:ascii="Arial" w:hAnsi="Arial" w:cs="Arial"/>
          <w:sz w:val="24"/>
          <w:szCs w:val="24"/>
        </w:rPr>
        <w:t>ce</w:t>
      </w:r>
      <w:proofErr w:type="spellEnd"/>
      <w:r w:rsidRPr="00F7648D">
        <w:rPr>
          <w:rFonts w:ascii="Arial" w:hAnsi="Arial" w:cs="Arial"/>
          <w:sz w:val="24"/>
          <w:szCs w:val="24"/>
        </w:rPr>
        <w:t xml:space="preserve">  ERRF-a </w:t>
      </w:r>
    </w:p>
    <w:p w14:paraId="7A16E2A2"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Izvješće provedenih vježbi studenata ERF- a (do travnja) u 2024. godini </w:t>
      </w:r>
    </w:p>
    <w:p w14:paraId="5B014E05"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četiri studentice završile vježbe započete u 11.mj. 2023.god. sredinom siječnja</w:t>
      </w:r>
      <w:r w:rsidR="00AA605A" w:rsidRPr="00F7648D">
        <w:rPr>
          <w:rFonts w:ascii="Arial" w:hAnsi="Arial" w:cs="Arial"/>
          <w:sz w:val="24"/>
          <w:szCs w:val="24"/>
        </w:rPr>
        <w:t xml:space="preserve"> 2024. god.</w:t>
      </w:r>
    </w:p>
    <w:p w14:paraId="5C1B08AE" w14:textId="77777777" w:rsidR="00656255" w:rsidRPr="00F7648D" w:rsidRDefault="00AA605A" w:rsidP="00F7648D">
      <w:pPr>
        <w:numPr>
          <w:ilvl w:val="0"/>
          <w:numId w:val="22"/>
        </w:numPr>
        <w:jc w:val="both"/>
        <w:rPr>
          <w:rFonts w:ascii="Arial" w:hAnsi="Arial" w:cs="Arial"/>
          <w:sz w:val="24"/>
          <w:szCs w:val="24"/>
        </w:rPr>
      </w:pPr>
      <w:r w:rsidRPr="00F7648D">
        <w:rPr>
          <w:rFonts w:ascii="Arial" w:hAnsi="Arial" w:cs="Arial"/>
          <w:sz w:val="24"/>
          <w:szCs w:val="24"/>
        </w:rPr>
        <w:t>V</w:t>
      </w:r>
      <w:r w:rsidR="00656255" w:rsidRPr="00F7648D">
        <w:rPr>
          <w:rFonts w:ascii="Arial" w:hAnsi="Arial" w:cs="Arial"/>
          <w:sz w:val="24"/>
          <w:szCs w:val="24"/>
        </w:rPr>
        <w:t>j</w:t>
      </w:r>
      <w:r w:rsidRPr="00F7648D">
        <w:rPr>
          <w:rFonts w:ascii="Arial" w:hAnsi="Arial" w:cs="Arial"/>
          <w:sz w:val="24"/>
          <w:szCs w:val="24"/>
        </w:rPr>
        <w:t>e</w:t>
      </w:r>
      <w:r w:rsidR="00656255" w:rsidRPr="00F7648D">
        <w:rPr>
          <w:rFonts w:ascii="Arial" w:hAnsi="Arial" w:cs="Arial"/>
          <w:sz w:val="24"/>
          <w:szCs w:val="24"/>
        </w:rPr>
        <w:t xml:space="preserve">žbe iz kolegija „Mentalno zdravlje“ Prof. dr.sc. Daniela Bratković. </w:t>
      </w:r>
    </w:p>
    <w:p w14:paraId="1428E683"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Katarina Deak, 15 šk. sati, individualan rad sa korisnicom</w:t>
      </w:r>
      <w:r w:rsidRPr="00F7648D">
        <w:rPr>
          <w:rFonts w:ascii="Arial" w:hAnsi="Arial" w:cs="Arial"/>
          <w:b/>
          <w:bCs/>
          <w:sz w:val="24"/>
          <w:szCs w:val="24"/>
        </w:rPr>
        <w:t xml:space="preserve">, </w:t>
      </w:r>
      <w:r w:rsidRPr="00F7648D">
        <w:rPr>
          <w:rFonts w:ascii="Arial" w:hAnsi="Arial" w:cs="Arial"/>
          <w:sz w:val="24"/>
          <w:szCs w:val="24"/>
        </w:rPr>
        <w:t>imala je zadane upitnike koje je trebala ispuniti i napisati svoj osvrt, u suradnji i uz podršku mentorice.</w:t>
      </w:r>
    </w:p>
    <w:p w14:paraId="001FE744"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6 studentica iz kolegija PPOIT, Prof. dr. sc. Daniela Bratković, </w:t>
      </w:r>
      <w:r w:rsidRPr="00F7648D">
        <w:rPr>
          <w:rFonts w:ascii="Arial" w:hAnsi="Arial" w:cs="Arial"/>
          <w:sz w:val="24"/>
          <w:szCs w:val="24"/>
        </w:rPr>
        <w:t>3. godina preddiplomskog studija Rehabilitacija u trajanju 15 školskih sati</w:t>
      </w:r>
    </w:p>
    <w:p w14:paraId="62F7CD9B"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lastRenderedPageBreak/>
        <w:t xml:space="preserve">Sara </w:t>
      </w:r>
      <w:proofErr w:type="spellStart"/>
      <w:r w:rsidRPr="00F7648D">
        <w:rPr>
          <w:rFonts w:ascii="Arial" w:hAnsi="Arial" w:cs="Arial"/>
          <w:sz w:val="24"/>
          <w:szCs w:val="24"/>
        </w:rPr>
        <w:t>Bahun</w:t>
      </w:r>
      <w:proofErr w:type="spellEnd"/>
      <w:r w:rsidRPr="00F7648D">
        <w:rPr>
          <w:rFonts w:ascii="Arial" w:hAnsi="Arial" w:cs="Arial"/>
          <w:sz w:val="24"/>
          <w:szCs w:val="24"/>
        </w:rPr>
        <w:t xml:space="preserve">, Karla Brlečić, Brigita Lukić, Marija </w:t>
      </w:r>
      <w:proofErr w:type="spellStart"/>
      <w:r w:rsidRPr="00F7648D">
        <w:rPr>
          <w:rFonts w:ascii="Arial" w:hAnsi="Arial" w:cs="Arial"/>
          <w:sz w:val="24"/>
          <w:szCs w:val="24"/>
        </w:rPr>
        <w:t>Maraš</w:t>
      </w:r>
      <w:proofErr w:type="spellEnd"/>
      <w:r w:rsidRPr="00F7648D">
        <w:rPr>
          <w:rFonts w:ascii="Arial" w:hAnsi="Arial" w:cs="Arial"/>
          <w:sz w:val="24"/>
          <w:szCs w:val="24"/>
        </w:rPr>
        <w:t>, Vana Marović i  Pia Paska-Jaklin. </w:t>
      </w:r>
    </w:p>
    <w:p w14:paraId="57978C19"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Vježbe su se odvijale u stanovima i DC, svaka studentica u svom stanu sa svim stanarima i individualno. Studentice su upoznate s programima podrške za odrasle osobe s intelektualnim teškoćama koje provodi naša ustanova / služba Organiziranog stanovanja te sudjelovale u neposrednom radu s korisnicima, uz mentorsko vođenje. Vodile su Dnevnik vježbi koji će se koristiti samo interno, a bez navođenja imena i prezimena i drugih osobnih podataka osoba koje će spominjati. Područje rada, osim obaveznog djela su bili razgovori / informiranje o parlamentarnim izborima, korištenje društvenih mreža / manipulacija mobitelom i aktivno sudjelovanje u aktivnostima / radionicama u Dnevnom centru.</w:t>
      </w:r>
    </w:p>
    <w:p w14:paraId="6BE68CAC"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 xml:space="preserve">Studentica Marija </w:t>
      </w:r>
      <w:proofErr w:type="spellStart"/>
      <w:r w:rsidRPr="00F7648D">
        <w:rPr>
          <w:rFonts w:ascii="Arial" w:hAnsi="Arial" w:cs="Arial"/>
          <w:sz w:val="24"/>
          <w:szCs w:val="24"/>
        </w:rPr>
        <w:t>Maraš</w:t>
      </w:r>
      <w:proofErr w:type="spellEnd"/>
      <w:r w:rsidRPr="00F7648D">
        <w:rPr>
          <w:rFonts w:ascii="Arial" w:hAnsi="Arial" w:cs="Arial"/>
          <w:sz w:val="24"/>
          <w:szCs w:val="24"/>
        </w:rPr>
        <w:t xml:space="preserve"> je nastavila dolaziti volonterski i pružala kvalitetnu podršku stanarima sa kojima je radila,  naravno u dogovoru sa mnom.</w:t>
      </w:r>
    </w:p>
    <w:p w14:paraId="06AF8A6A"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 xml:space="preserve">Studentice ERF-a,  </w:t>
      </w:r>
      <w:r w:rsidRPr="00F7648D">
        <w:rPr>
          <w:rFonts w:ascii="Arial" w:hAnsi="Arial" w:cs="Arial"/>
          <w:bCs/>
          <w:sz w:val="24"/>
          <w:szCs w:val="24"/>
        </w:rPr>
        <w:t>Leonarda Čulo, Željka Čižmešija i Olja Bošnjak</w:t>
      </w:r>
      <w:r w:rsidRPr="00F7648D">
        <w:rPr>
          <w:rFonts w:ascii="Arial" w:hAnsi="Arial" w:cs="Arial"/>
          <w:b/>
          <w:bCs/>
          <w:sz w:val="24"/>
          <w:szCs w:val="24"/>
        </w:rPr>
        <w:t>.</w:t>
      </w:r>
    </w:p>
    <w:p w14:paraId="175DB597"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Aktivno su sudjelovale u radu s korisnicima i vodile potrebitu dokumentaciju.</w:t>
      </w:r>
    </w:p>
    <w:p w14:paraId="010C145C" w14:textId="77777777" w:rsidR="00656255" w:rsidRPr="00F7648D" w:rsidRDefault="00AA605A" w:rsidP="00F7648D">
      <w:pPr>
        <w:jc w:val="both"/>
        <w:rPr>
          <w:rFonts w:ascii="Arial" w:hAnsi="Arial" w:cs="Arial"/>
          <w:sz w:val="24"/>
          <w:szCs w:val="24"/>
        </w:rPr>
      </w:pPr>
      <w:r w:rsidRPr="00F7648D">
        <w:rPr>
          <w:rFonts w:ascii="Arial" w:hAnsi="Arial" w:cs="Arial"/>
          <w:sz w:val="24"/>
          <w:szCs w:val="24"/>
        </w:rPr>
        <w:t>Volonteri</w:t>
      </w:r>
    </w:p>
    <w:p w14:paraId="4775D13B" w14:textId="77777777" w:rsidR="00656255" w:rsidRPr="00F7648D" w:rsidRDefault="00656255" w:rsidP="00F7648D">
      <w:pPr>
        <w:jc w:val="both"/>
        <w:rPr>
          <w:rFonts w:ascii="Arial" w:hAnsi="Arial" w:cs="Arial"/>
          <w:sz w:val="24"/>
          <w:szCs w:val="24"/>
        </w:rPr>
      </w:pPr>
    </w:p>
    <w:p w14:paraId="0DE8AD0A"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Tijekom siječnja volontirala (neobavezno) jedna djelatnica dm u stanu 7.</w:t>
      </w:r>
    </w:p>
    <w:p w14:paraId="32430717"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sz w:val="24"/>
          <w:szCs w:val="24"/>
        </w:rPr>
        <w:t>Izvješće o provedenom volontiranju djelatnica Dm-a u listopadu i studenom,  2024.god.</w:t>
      </w:r>
    </w:p>
    <w:p w14:paraId="5073C882"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04.10.2024</w:t>
      </w:r>
      <w:r w:rsidRPr="00F7648D">
        <w:rPr>
          <w:rFonts w:ascii="Arial" w:hAnsi="Arial" w:cs="Arial"/>
          <w:b/>
          <w:bCs/>
          <w:sz w:val="24"/>
          <w:szCs w:val="24"/>
        </w:rPr>
        <w:t>. –</w:t>
      </w:r>
      <w:r w:rsidRPr="00F7648D">
        <w:rPr>
          <w:rFonts w:ascii="Arial" w:hAnsi="Arial" w:cs="Arial"/>
          <w:sz w:val="24"/>
          <w:szCs w:val="24"/>
        </w:rPr>
        <w:t xml:space="preserve"> jedna djelatnica je volontirala u popodnevnim satima u DC(radionica samo zastupanja – upoznavanje, razgovor o interesima, primjerena komunikacija),</w:t>
      </w:r>
    </w:p>
    <w:p w14:paraId="04E00430"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Cs/>
          <w:sz w:val="24"/>
          <w:szCs w:val="24"/>
        </w:rPr>
        <w:t>18.10.2024.god</w:t>
      </w:r>
      <w:r w:rsidRPr="00F7648D">
        <w:rPr>
          <w:rFonts w:ascii="Arial" w:hAnsi="Arial" w:cs="Arial"/>
          <w:sz w:val="24"/>
          <w:szCs w:val="24"/>
        </w:rPr>
        <w:t>. – volontiraju tri djelatnice podružnice Sesvete u DC, sudjeluju u kreativnim radionicama i druženju sa stanarima.</w:t>
      </w:r>
    </w:p>
    <w:p w14:paraId="210D5A90" w14:textId="77777777" w:rsidR="00656255" w:rsidRPr="00F7648D" w:rsidRDefault="00656255" w:rsidP="00F7648D">
      <w:pPr>
        <w:numPr>
          <w:ilvl w:val="0"/>
          <w:numId w:val="22"/>
        </w:numPr>
        <w:jc w:val="both"/>
        <w:rPr>
          <w:rFonts w:ascii="Arial" w:hAnsi="Arial" w:cs="Arial"/>
          <w:sz w:val="24"/>
          <w:szCs w:val="24"/>
        </w:rPr>
      </w:pPr>
      <w:r w:rsidRPr="00F7648D">
        <w:rPr>
          <w:rFonts w:ascii="Arial" w:hAnsi="Arial" w:cs="Arial"/>
          <w:b/>
          <w:bCs/>
          <w:sz w:val="24"/>
          <w:szCs w:val="24"/>
        </w:rPr>
        <w:t xml:space="preserve"> </w:t>
      </w:r>
      <w:r w:rsidRPr="00F7648D">
        <w:rPr>
          <w:rFonts w:ascii="Arial" w:hAnsi="Arial" w:cs="Arial"/>
          <w:bCs/>
          <w:sz w:val="24"/>
          <w:szCs w:val="24"/>
        </w:rPr>
        <w:t>08.11. 2024.god</w:t>
      </w:r>
      <w:r w:rsidRPr="00F7648D">
        <w:rPr>
          <w:rFonts w:ascii="Arial" w:hAnsi="Arial" w:cs="Arial"/>
          <w:sz w:val="24"/>
          <w:szCs w:val="24"/>
        </w:rPr>
        <w:t xml:space="preserve">. u našoj Podružnici Sesvete, u Dnevnom centru, u prijepodnevnoj smjeni, volontirale su  </w:t>
      </w:r>
      <w:r w:rsidRPr="00F7648D">
        <w:rPr>
          <w:rFonts w:ascii="Arial" w:hAnsi="Arial" w:cs="Arial"/>
          <w:bCs/>
          <w:sz w:val="24"/>
          <w:szCs w:val="24"/>
        </w:rPr>
        <w:t>dvije djelatnice dm-a</w:t>
      </w:r>
      <w:r w:rsidRPr="00F7648D">
        <w:rPr>
          <w:rFonts w:ascii="Arial" w:hAnsi="Arial" w:cs="Arial"/>
          <w:sz w:val="24"/>
          <w:szCs w:val="24"/>
        </w:rPr>
        <w:t>. Uključene su aktivno u radno kreativne aktivnosti sa stanarima i druženje. </w:t>
      </w:r>
    </w:p>
    <w:p w14:paraId="185817D6" w14:textId="77777777" w:rsidR="00656255" w:rsidRPr="00F7648D" w:rsidRDefault="00AA605A" w:rsidP="00F7648D">
      <w:pPr>
        <w:pStyle w:val="Odlomakpopisa"/>
        <w:numPr>
          <w:ilvl w:val="3"/>
          <w:numId w:val="3"/>
        </w:numPr>
        <w:jc w:val="both"/>
        <w:rPr>
          <w:rFonts w:ascii="Arial" w:hAnsi="Arial" w:cs="Arial"/>
          <w:sz w:val="24"/>
          <w:szCs w:val="24"/>
          <w:lang w:val="en-US"/>
        </w:rPr>
      </w:pPr>
      <w:proofErr w:type="spellStart"/>
      <w:r w:rsidRPr="00F7648D">
        <w:rPr>
          <w:rFonts w:ascii="Arial" w:hAnsi="Arial" w:cs="Arial"/>
          <w:sz w:val="24"/>
          <w:szCs w:val="24"/>
          <w:lang w:val="en-US"/>
        </w:rPr>
        <w:t>Sjedište</w:t>
      </w:r>
      <w:proofErr w:type="spellEnd"/>
      <w:r w:rsidRPr="00F7648D">
        <w:rPr>
          <w:rFonts w:ascii="Arial" w:hAnsi="Arial" w:cs="Arial"/>
          <w:sz w:val="24"/>
          <w:szCs w:val="24"/>
          <w:lang w:val="en-US"/>
        </w:rPr>
        <w:t xml:space="preserve"> Centra</w:t>
      </w:r>
    </w:p>
    <w:p w14:paraId="06973833" w14:textId="77777777" w:rsidR="00AA605A" w:rsidRPr="00F7648D" w:rsidRDefault="00AA605A" w:rsidP="00F7648D">
      <w:pPr>
        <w:pStyle w:val="Odlomakpopisa"/>
        <w:ind w:left="2770"/>
        <w:jc w:val="both"/>
        <w:rPr>
          <w:rFonts w:ascii="Arial" w:hAnsi="Arial" w:cs="Arial"/>
          <w:sz w:val="24"/>
          <w:szCs w:val="24"/>
          <w:lang w:val="en-US"/>
        </w:rPr>
      </w:pPr>
    </w:p>
    <w:p w14:paraId="7253ACA1" w14:textId="77777777" w:rsidR="00656255" w:rsidRPr="00F7648D" w:rsidRDefault="00656255" w:rsidP="00F7648D">
      <w:pPr>
        <w:pStyle w:val="Odlomakpopisa"/>
        <w:numPr>
          <w:ilvl w:val="0"/>
          <w:numId w:val="25"/>
        </w:numPr>
        <w:jc w:val="both"/>
        <w:rPr>
          <w:rFonts w:ascii="Arial" w:hAnsi="Arial" w:cs="Arial"/>
          <w:sz w:val="24"/>
          <w:szCs w:val="24"/>
        </w:rPr>
      </w:pPr>
      <w:r w:rsidRPr="00F7648D">
        <w:rPr>
          <w:rFonts w:ascii="Arial" w:hAnsi="Arial" w:cs="Arial"/>
          <w:sz w:val="24"/>
          <w:szCs w:val="24"/>
        </w:rPr>
        <w:t>Studenti Radne terapije obavljali su studentsku prasku na način da je p</w:t>
      </w:r>
      <w:r w:rsidR="0027237B" w:rsidRPr="00F7648D">
        <w:rPr>
          <w:rFonts w:ascii="Arial" w:hAnsi="Arial" w:cs="Arial"/>
          <w:sz w:val="24"/>
          <w:szCs w:val="24"/>
        </w:rPr>
        <w:t>rva grupa studenta radne terapi</w:t>
      </w:r>
      <w:r w:rsidRPr="00F7648D">
        <w:rPr>
          <w:rFonts w:ascii="Arial" w:hAnsi="Arial" w:cs="Arial"/>
          <w:sz w:val="24"/>
          <w:szCs w:val="24"/>
        </w:rPr>
        <w:t>je boravila i odrađivala praksu kroz 5 dana od 27.05. dok je druga grupa praksu obavljala od 06.06.2024. godine, </w:t>
      </w:r>
    </w:p>
    <w:p w14:paraId="0F128DDC" w14:textId="77777777" w:rsidR="00656255" w:rsidRPr="00F7648D" w:rsidRDefault="00656255" w:rsidP="00F7648D">
      <w:pPr>
        <w:pStyle w:val="Odlomakpopisa"/>
        <w:numPr>
          <w:ilvl w:val="0"/>
          <w:numId w:val="25"/>
        </w:numPr>
        <w:jc w:val="both"/>
        <w:rPr>
          <w:rFonts w:ascii="Arial" w:hAnsi="Arial" w:cs="Arial"/>
          <w:sz w:val="24"/>
          <w:szCs w:val="24"/>
        </w:rPr>
      </w:pPr>
      <w:r w:rsidRPr="00F7648D">
        <w:rPr>
          <w:rFonts w:ascii="Arial" w:hAnsi="Arial" w:cs="Arial"/>
          <w:sz w:val="24"/>
          <w:szCs w:val="24"/>
        </w:rPr>
        <w:t>27.09.2024. godine realizirana je volonterska akcija tvrtke Scott Bader koji su uređivali dio ograde Centra, </w:t>
      </w:r>
    </w:p>
    <w:p w14:paraId="55D8DDA7" w14:textId="77777777" w:rsidR="00656255" w:rsidRPr="00F7648D" w:rsidRDefault="0027237B" w:rsidP="00F7648D">
      <w:pPr>
        <w:pStyle w:val="Odlomakpopisa"/>
        <w:numPr>
          <w:ilvl w:val="0"/>
          <w:numId w:val="25"/>
        </w:numPr>
        <w:jc w:val="both"/>
        <w:rPr>
          <w:rFonts w:ascii="Arial" w:hAnsi="Arial" w:cs="Arial"/>
          <w:sz w:val="24"/>
          <w:szCs w:val="24"/>
        </w:rPr>
      </w:pPr>
      <w:r w:rsidRPr="00F7648D">
        <w:rPr>
          <w:rFonts w:ascii="Arial" w:hAnsi="Arial" w:cs="Arial"/>
          <w:sz w:val="24"/>
          <w:szCs w:val="24"/>
        </w:rPr>
        <w:t>Volonteri DM</w:t>
      </w:r>
      <w:r w:rsidR="00656255" w:rsidRPr="00F7648D">
        <w:rPr>
          <w:rFonts w:ascii="Arial" w:hAnsi="Arial" w:cs="Arial"/>
          <w:sz w:val="24"/>
          <w:szCs w:val="24"/>
        </w:rPr>
        <w:t>-a iz Dugog Sela su 11.10.2024. godine posjetili sjedište i kroz organizirane kreativne radionice družili se s korisnicima, </w:t>
      </w:r>
    </w:p>
    <w:p w14:paraId="7BBC3A5D" w14:textId="77777777" w:rsidR="00656255" w:rsidRPr="00F7648D" w:rsidRDefault="00656255" w:rsidP="00F7648D">
      <w:pPr>
        <w:pStyle w:val="Odlomakpopisa"/>
        <w:numPr>
          <w:ilvl w:val="0"/>
          <w:numId w:val="25"/>
        </w:numPr>
        <w:jc w:val="both"/>
        <w:rPr>
          <w:rFonts w:ascii="Arial" w:hAnsi="Arial" w:cs="Arial"/>
          <w:sz w:val="24"/>
          <w:szCs w:val="24"/>
        </w:rPr>
      </w:pPr>
      <w:r w:rsidRPr="00F7648D">
        <w:rPr>
          <w:rFonts w:ascii="Arial" w:hAnsi="Arial" w:cs="Arial"/>
          <w:sz w:val="24"/>
          <w:szCs w:val="24"/>
        </w:rPr>
        <w:lastRenderedPageBreak/>
        <w:t>12.10.2024. održana je volonterska</w:t>
      </w:r>
      <w:r w:rsidR="0027237B" w:rsidRPr="00F7648D">
        <w:rPr>
          <w:rFonts w:ascii="Arial" w:hAnsi="Arial" w:cs="Arial"/>
          <w:sz w:val="24"/>
          <w:szCs w:val="24"/>
        </w:rPr>
        <w:t xml:space="preserve"> akcija uređenja šume koja je </w:t>
      </w:r>
      <w:r w:rsidRPr="00F7648D">
        <w:rPr>
          <w:rFonts w:ascii="Arial" w:hAnsi="Arial" w:cs="Arial"/>
          <w:sz w:val="24"/>
          <w:szCs w:val="24"/>
        </w:rPr>
        <w:t xml:space="preserve"> uz </w:t>
      </w:r>
      <w:r w:rsidR="0027237B" w:rsidRPr="00F7648D">
        <w:rPr>
          <w:rFonts w:ascii="Arial" w:hAnsi="Arial" w:cs="Arial"/>
          <w:sz w:val="24"/>
          <w:szCs w:val="24"/>
        </w:rPr>
        <w:t xml:space="preserve">predstavnike Općine </w:t>
      </w:r>
      <w:proofErr w:type="spellStart"/>
      <w:r w:rsidR="0027237B" w:rsidRPr="00F7648D">
        <w:rPr>
          <w:rFonts w:ascii="Arial" w:hAnsi="Arial" w:cs="Arial"/>
          <w:sz w:val="24"/>
          <w:szCs w:val="24"/>
        </w:rPr>
        <w:t>Brckovljani</w:t>
      </w:r>
      <w:proofErr w:type="spellEnd"/>
      <w:r w:rsidR="0027237B" w:rsidRPr="00F7648D">
        <w:rPr>
          <w:rFonts w:ascii="Arial" w:hAnsi="Arial" w:cs="Arial"/>
          <w:sz w:val="24"/>
          <w:szCs w:val="24"/>
        </w:rPr>
        <w:t xml:space="preserve"> okupila </w:t>
      </w:r>
      <w:r w:rsidRPr="00F7648D">
        <w:rPr>
          <w:rFonts w:ascii="Arial" w:hAnsi="Arial" w:cs="Arial"/>
          <w:sz w:val="24"/>
          <w:szCs w:val="24"/>
        </w:rPr>
        <w:t xml:space="preserve"> i ostale suradnike iz lokalne zajednice </w:t>
      </w:r>
      <w:r w:rsidR="0027237B" w:rsidRPr="00F7648D">
        <w:rPr>
          <w:rFonts w:ascii="Arial" w:hAnsi="Arial" w:cs="Arial"/>
          <w:sz w:val="24"/>
          <w:szCs w:val="24"/>
        </w:rPr>
        <w:t xml:space="preserve">te korisnike </w:t>
      </w:r>
      <w:r w:rsidRPr="00F7648D">
        <w:rPr>
          <w:rFonts w:ascii="Arial" w:hAnsi="Arial" w:cs="Arial"/>
          <w:sz w:val="24"/>
          <w:szCs w:val="24"/>
        </w:rPr>
        <w:t xml:space="preserve">i </w:t>
      </w:r>
      <w:r w:rsidR="0027237B" w:rsidRPr="00F7648D">
        <w:rPr>
          <w:rFonts w:ascii="Arial" w:hAnsi="Arial" w:cs="Arial"/>
          <w:sz w:val="24"/>
          <w:szCs w:val="24"/>
        </w:rPr>
        <w:t xml:space="preserve">djelatnike </w:t>
      </w:r>
      <w:r w:rsidRPr="00F7648D">
        <w:rPr>
          <w:rFonts w:ascii="Arial" w:hAnsi="Arial" w:cs="Arial"/>
          <w:sz w:val="24"/>
          <w:szCs w:val="24"/>
        </w:rPr>
        <w:t xml:space="preserve"> Centra,</w:t>
      </w:r>
    </w:p>
    <w:p w14:paraId="7F17F4CC" w14:textId="77777777" w:rsidR="00656255" w:rsidRPr="00F7648D" w:rsidRDefault="00656255" w:rsidP="00F7648D">
      <w:pPr>
        <w:pStyle w:val="Odlomakpopisa"/>
        <w:numPr>
          <w:ilvl w:val="0"/>
          <w:numId w:val="25"/>
        </w:numPr>
        <w:jc w:val="both"/>
        <w:rPr>
          <w:rFonts w:ascii="Arial" w:hAnsi="Arial" w:cs="Arial"/>
          <w:sz w:val="24"/>
          <w:szCs w:val="24"/>
        </w:rPr>
      </w:pPr>
      <w:r w:rsidRPr="00F7648D">
        <w:rPr>
          <w:rFonts w:ascii="Arial" w:hAnsi="Arial" w:cs="Arial"/>
          <w:sz w:val="24"/>
          <w:szCs w:val="24"/>
        </w:rPr>
        <w:t>od kraja studenog do kraja prosinca u sklopu Adventskog programa s</w:t>
      </w:r>
      <w:r w:rsidR="0027237B" w:rsidRPr="00F7648D">
        <w:rPr>
          <w:rFonts w:ascii="Arial" w:hAnsi="Arial" w:cs="Arial"/>
          <w:sz w:val="24"/>
          <w:szCs w:val="24"/>
        </w:rPr>
        <w:t>j</w:t>
      </w:r>
      <w:r w:rsidRPr="00F7648D">
        <w:rPr>
          <w:rFonts w:ascii="Arial" w:hAnsi="Arial" w:cs="Arial"/>
          <w:sz w:val="24"/>
          <w:szCs w:val="24"/>
        </w:rPr>
        <w:t>edište su posjetile različ</w:t>
      </w:r>
      <w:r w:rsidR="0027237B" w:rsidRPr="00F7648D">
        <w:rPr>
          <w:rFonts w:ascii="Arial" w:hAnsi="Arial" w:cs="Arial"/>
          <w:sz w:val="24"/>
          <w:szCs w:val="24"/>
        </w:rPr>
        <w:t>ite Udruge i</w:t>
      </w:r>
      <w:r w:rsidR="00AA605A" w:rsidRPr="00F7648D">
        <w:rPr>
          <w:rFonts w:ascii="Arial" w:hAnsi="Arial" w:cs="Arial"/>
          <w:sz w:val="24"/>
          <w:szCs w:val="24"/>
        </w:rPr>
        <w:t xml:space="preserve"> društva koja su  </w:t>
      </w:r>
      <w:r w:rsidR="0027237B" w:rsidRPr="00F7648D">
        <w:rPr>
          <w:rFonts w:ascii="Arial" w:hAnsi="Arial" w:cs="Arial"/>
          <w:sz w:val="24"/>
          <w:szCs w:val="24"/>
        </w:rPr>
        <w:t>donosila poklone i družila se s korisnicima</w:t>
      </w:r>
    </w:p>
    <w:p w14:paraId="55172F6B" w14:textId="77777777" w:rsidR="00AA605A" w:rsidRPr="00F7648D" w:rsidRDefault="00AA605A" w:rsidP="00F7648D">
      <w:pPr>
        <w:pStyle w:val="Odlomakpopisa"/>
        <w:jc w:val="both"/>
        <w:rPr>
          <w:rFonts w:ascii="Arial" w:hAnsi="Arial" w:cs="Arial"/>
          <w:sz w:val="24"/>
          <w:szCs w:val="24"/>
        </w:rPr>
      </w:pPr>
    </w:p>
    <w:p w14:paraId="7582F8B4" w14:textId="77777777" w:rsidR="0027237B" w:rsidRPr="00F7648D" w:rsidRDefault="0027237B" w:rsidP="00F7648D">
      <w:pPr>
        <w:pStyle w:val="Odlomakpopisa"/>
        <w:jc w:val="both"/>
        <w:rPr>
          <w:rFonts w:ascii="Arial" w:hAnsi="Arial" w:cs="Arial"/>
          <w:sz w:val="24"/>
          <w:szCs w:val="24"/>
        </w:rPr>
      </w:pPr>
    </w:p>
    <w:p w14:paraId="3C8C139E" w14:textId="77777777" w:rsidR="0027237B" w:rsidRPr="00F7648D" w:rsidRDefault="0027237B" w:rsidP="00F7648D">
      <w:pPr>
        <w:pStyle w:val="Odlomakpopisa"/>
        <w:jc w:val="both"/>
        <w:rPr>
          <w:rFonts w:ascii="Arial" w:hAnsi="Arial" w:cs="Arial"/>
          <w:sz w:val="24"/>
          <w:szCs w:val="24"/>
        </w:rPr>
      </w:pPr>
    </w:p>
    <w:p w14:paraId="64D9628C" w14:textId="77777777" w:rsidR="0027237B" w:rsidRPr="00F7648D" w:rsidRDefault="0027237B" w:rsidP="00F7648D">
      <w:pPr>
        <w:pStyle w:val="Odlomakpopisa"/>
        <w:jc w:val="both"/>
        <w:rPr>
          <w:rFonts w:ascii="Arial" w:hAnsi="Arial" w:cs="Arial"/>
          <w:sz w:val="24"/>
          <w:szCs w:val="24"/>
        </w:rPr>
      </w:pPr>
    </w:p>
    <w:p w14:paraId="02A68003" w14:textId="77777777" w:rsidR="00AA605A" w:rsidRPr="00F7648D" w:rsidRDefault="00AA605A" w:rsidP="00F7648D">
      <w:pPr>
        <w:pStyle w:val="Odlomakpopisa"/>
        <w:numPr>
          <w:ilvl w:val="3"/>
          <w:numId w:val="3"/>
        </w:numPr>
        <w:jc w:val="both"/>
        <w:rPr>
          <w:rFonts w:ascii="Arial" w:hAnsi="Arial" w:cs="Arial"/>
          <w:bCs/>
          <w:sz w:val="24"/>
          <w:szCs w:val="24"/>
        </w:rPr>
      </w:pPr>
      <w:r w:rsidRPr="00F7648D">
        <w:rPr>
          <w:rFonts w:ascii="Arial" w:hAnsi="Arial" w:cs="Arial"/>
          <w:bCs/>
          <w:sz w:val="24"/>
          <w:szCs w:val="24"/>
        </w:rPr>
        <w:t xml:space="preserve">Podružnica Dugo Selo </w:t>
      </w:r>
      <w:r w:rsidR="004F18C9" w:rsidRPr="00F7648D">
        <w:rPr>
          <w:rFonts w:ascii="Arial" w:hAnsi="Arial" w:cs="Arial"/>
          <w:bCs/>
          <w:sz w:val="24"/>
          <w:szCs w:val="24"/>
        </w:rPr>
        <w:t>I</w:t>
      </w:r>
    </w:p>
    <w:p w14:paraId="48899CD3" w14:textId="77777777" w:rsidR="00656255" w:rsidRPr="00F7648D" w:rsidRDefault="00656255" w:rsidP="00F7648D">
      <w:pPr>
        <w:jc w:val="both"/>
        <w:rPr>
          <w:rFonts w:ascii="Arial" w:hAnsi="Arial" w:cs="Arial"/>
          <w:sz w:val="24"/>
          <w:szCs w:val="24"/>
        </w:rPr>
      </w:pPr>
      <w:r w:rsidRPr="00F7648D">
        <w:rPr>
          <w:rFonts w:ascii="Arial" w:hAnsi="Arial" w:cs="Arial"/>
          <w:bCs/>
          <w:sz w:val="24"/>
          <w:szCs w:val="24"/>
        </w:rPr>
        <w:t>Volonteri: </w:t>
      </w:r>
    </w:p>
    <w:p w14:paraId="62522B29" w14:textId="77777777" w:rsidR="00656255" w:rsidRPr="00F7648D" w:rsidRDefault="00656255" w:rsidP="00F7648D">
      <w:pPr>
        <w:pStyle w:val="Odlomakpopisa"/>
        <w:numPr>
          <w:ilvl w:val="0"/>
          <w:numId w:val="32"/>
        </w:numPr>
        <w:jc w:val="both"/>
        <w:rPr>
          <w:rFonts w:ascii="Arial" w:hAnsi="Arial" w:cs="Arial"/>
          <w:sz w:val="24"/>
          <w:szCs w:val="24"/>
        </w:rPr>
      </w:pPr>
      <w:r w:rsidRPr="00F7648D">
        <w:rPr>
          <w:rFonts w:ascii="Arial" w:hAnsi="Arial" w:cs="Arial"/>
          <w:sz w:val="24"/>
          <w:szCs w:val="24"/>
        </w:rPr>
        <w:t>Petra Turkalj - volontirala kroz travanj 2024. </w:t>
      </w:r>
    </w:p>
    <w:p w14:paraId="054EB2F1" w14:textId="77777777" w:rsidR="00656255" w:rsidRPr="00F7648D" w:rsidRDefault="00656255" w:rsidP="00F7648D">
      <w:pPr>
        <w:pStyle w:val="Odlomakpopisa"/>
        <w:numPr>
          <w:ilvl w:val="0"/>
          <w:numId w:val="32"/>
        </w:numPr>
        <w:jc w:val="both"/>
        <w:rPr>
          <w:rFonts w:ascii="Arial" w:hAnsi="Arial" w:cs="Arial"/>
          <w:sz w:val="24"/>
          <w:szCs w:val="24"/>
        </w:rPr>
      </w:pPr>
      <w:r w:rsidRPr="00F7648D">
        <w:rPr>
          <w:rFonts w:ascii="Arial" w:hAnsi="Arial" w:cs="Arial"/>
          <w:sz w:val="24"/>
          <w:szCs w:val="24"/>
        </w:rPr>
        <w:t>Dora Dejanović - volontirala kroz veljaču i travanj 2024.; ponovno krenula dolaziti od 21.svibnja te dolazi 1x tjedno na 3-4 sata</w:t>
      </w:r>
    </w:p>
    <w:p w14:paraId="3733825F" w14:textId="77777777" w:rsidR="00656255" w:rsidRPr="00F7648D" w:rsidRDefault="00656255" w:rsidP="00F7648D">
      <w:pPr>
        <w:pStyle w:val="Odlomakpopisa"/>
        <w:numPr>
          <w:ilvl w:val="0"/>
          <w:numId w:val="32"/>
        </w:numPr>
        <w:jc w:val="both"/>
        <w:rPr>
          <w:rFonts w:ascii="Arial" w:hAnsi="Arial" w:cs="Arial"/>
          <w:sz w:val="24"/>
          <w:szCs w:val="24"/>
        </w:rPr>
      </w:pPr>
      <w:r w:rsidRPr="00F7648D">
        <w:rPr>
          <w:rFonts w:ascii="Arial" w:hAnsi="Arial" w:cs="Arial"/>
          <w:sz w:val="24"/>
          <w:szCs w:val="24"/>
        </w:rPr>
        <w:t>Anamarija Budimir - volontira od 15.listopada 2024. i još uvijek dolazi 2x tjedno na grupe</w:t>
      </w:r>
    </w:p>
    <w:p w14:paraId="4E1D408A" w14:textId="77777777" w:rsidR="00656255" w:rsidRPr="00F7648D" w:rsidRDefault="00656255" w:rsidP="00F7648D">
      <w:pPr>
        <w:jc w:val="both"/>
        <w:rPr>
          <w:rFonts w:ascii="Arial" w:hAnsi="Arial" w:cs="Arial"/>
          <w:sz w:val="24"/>
          <w:szCs w:val="24"/>
        </w:rPr>
      </w:pPr>
      <w:r w:rsidRPr="00F7648D">
        <w:rPr>
          <w:rFonts w:ascii="Arial" w:hAnsi="Arial" w:cs="Arial"/>
          <w:bCs/>
          <w:sz w:val="24"/>
          <w:szCs w:val="24"/>
        </w:rPr>
        <w:t>Studenti: </w:t>
      </w:r>
    </w:p>
    <w:p w14:paraId="5341D9A7" w14:textId="77777777" w:rsidR="00656255" w:rsidRPr="00F7648D" w:rsidRDefault="00656255" w:rsidP="00F7648D">
      <w:pPr>
        <w:pStyle w:val="Odlomakpopisa"/>
        <w:numPr>
          <w:ilvl w:val="0"/>
          <w:numId w:val="29"/>
        </w:numPr>
        <w:jc w:val="both"/>
        <w:rPr>
          <w:rFonts w:ascii="Arial" w:hAnsi="Arial" w:cs="Arial"/>
          <w:sz w:val="24"/>
          <w:szCs w:val="24"/>
        </w:rPr>
      </w:pPr>
      <w:r w:rsidRPr="00F7648D">
        <w:rPr>
          <w:rFonts w:ascii="Arial" w:hAnsi="Arial" w:cs="Arial"/>
          <w:sz w:val="24"/>
          <w:szCs w:val="24"/>
        </w:rPr>
        <w:t>Karmen Dukić - odradila praksu od 22.04.2024. - 26.04.2024.</w:t>
      </w:r>
    </w:p>
    <w:p w14:paraId="2047CE9C" w14:textId="77777777" w:rsidR="00656255" w:rsidRPr="00F7648D" w:rsidRDefault="00656255" w:rsidP="00F7648D">
      <w:pPr>
        <w:pStyle w:val="Odlomakpopisa"/>
        <w:numPr>
          <w:ilvl w:val="0"/>
          <w:numId w:val="29"/>
        </w:numPr>
        <w:jc w:val="both"/>
        <w:rPr>
          <w:rFonts w:ascii="Arial" w:hAnsi="Arial" w:cs="Arial"/>
          <w:sz w:val="24"/>
          <w:szCs w:val="24"/>
        </w:rPr>
      </w:pPr>
      <w:r w:rsidRPr="00F7648D">
        <w:rPr>
          <w:rFonts w:ascii="Arial" w:hAnsi="Arial" w:cs="Arial"/>
          <w:sz w:val="24"/>
          <w:szCs w:val="24"/>
        </w:rPr>
        <w:t>Lea Putnik - odradila praksu od 22.04.2024. - 26.04.2024.</w:t>
      </w:r>
    </w:p>
    <w:p w14:paraId="7DCE0292" w14:textId="77777777" w:rsidR="00656255" w:rsidRPr="00F7648D" w:rsidRDefault="00656255" w:rsidP="00F7648D">
      <w:pPr>
        <w:pStyle w:val="Odlomakpopisa"/>
        <w:numPr>
          <w:ilvl w:val="0"/>
          <w:numId w:val="29"/>
        </w:numPr>
        <w:jc w:val="both"/>
        <w:rPr>
          <w:rFonts w:ascii="Arial" w:hAnsi="Arial" w:cs="Arial"/>
          <w:sz w:val="24"/>
          <w:szCs w:val="24"/>
        </w:rPr>
      </w:pPr>
      <w:r w:rsidRPr="00F7648D">
        <w:rPr>
          <w:rFonts w:ascii="Arial" w:hAnsi="Arial" w:cs="Arial"/>
          <w:sz w:val="24"/>
          <w:szCs w:val="24"/>
        </w:rPr>
        <w:t>Leonarda Čulo - odradila praksu od 22.04.2024. - 26.04.2024.</w:t>
      </w:r>
    </w:p>
    <w:p w14:paraId="63459B51" w14:textId="77777777" w:rsidR="00656255" w:rsidRPr="00F7648D" w:rsidRDefault="00656255" w:rsidP="00F7648D">
      <w:pPr>
        <w:jc w:val="both"/>
        <w:rPr>
          <w:rFonts w:ascii="Arial" w:hAnsi="Arial" w:cs="Arial"/>
          <w:sz w:val="24"/>
          <w:szCs w:val="24"/>
        </w:rPr>
      </w:pPr>
    </w:p>
    <w:p w14:paraId="00644B12" w14:textId="77777777" w:rsidR="00656255" w:rsidRPr="00F7648D" w:rsidRDefault="00AA605A" w:rsidP="00F7648D">
      <w:pPr>
        <w:pStyle w:val="Odlomakpopisa"/>
        <w:numPr>
          <w:ilvl w:val="3"/>
          <w:numId w:val="3"/>
        </w:numPr>
        <w:jc w:val="both"/>
        <w:rPr>
          <w:rFonts w:ascii="Arial" w:hAnsi="Arial" w:cs="Arial"/>
          <w:sz w:val="24"/>
          <w:szCs w:val="24"/>
        </w:rPr>
      </w:pPr>
      <w:r w:rsidRPr="00F7648D">
        <w:rPr>
          <w:rFonts w:ascii="Arial" w:hAnsi="Arial" w:cs="Arial"/>
          <w:sz w:val="24"/>
          <w:szCs w:val="24"/>
        </w:rPr>
        <w:t xml:space="preserve">Podružnica Dugo Selo </w:t>
      </w:r>
      <w:r w:rsidR="004F18C9" w:rsidRPr="00F7648D">
        <w:rPr>
          <w:rFonts w:ascii="Arial" w:hAnsi="Arial" w:cs="Arial"/>
          <w:sz w:val="24"/>
          <w:szCs w:val="24"/>
        </w:rPr>
        <w:t>II</w:t>
      </w:r>
    </w:p>
    <w:p w14:paraId="22A0A072" w14:textId="77777777" w:rsidR="00AA605A" w:rsidRPr="00F7648D" w:rsidRDefault="00AA605A" w:rsidP="00F7648D">
      <w:pPr>
        <w:pStyle w:val="Odlomakpopisa"/>
        <w:ind w:left="2881"/>
        <w:jc w:val="both"/>
        <w:rPr>
          <w:rFonts w:ascii="Arial" w:hAnsi="Arial" w:cs="Arial"/>
          <w:b/>
          <w:sz w:val="24"/>
          <w:szCs w:val="24"/>
        </w:rPr>
      </w:pPr>
    </w:p>
    <w:p w14:paraId="07380405" w14:textId="77777777" w:rsidR="00656255" w:rsidRPr="00F7648D" w:rsidRDefault="00656255" w:rsidP="00F7648D">
      <w:pPr>
        <w:pStyle w:val="Odlomakpopisa"/>
        <w:numPr>
          <w:ilvl w:val="0"/>
          <w:numId w:val="28"/>
        </w:numPr>
        <w:jc w:val="both"/>
        <w:rPr>
          <w:rFonts w:ascii="Arial" w:hAnsi="Arial" w:cs="Arial"/>
          <w:sz w:val="24"/>
          <w:szCs w:val="24"/>
        </w:rPr>
      </w:pPr>
      <w:r w:rsidRPr="00F7648D">
        <w:rPr>
          <w:rFonts w:ascii="Arial" w:hAnsi="Arial" w:cs="Arial"/>
          <w:sz w:val="24"/>
          <w:szCs w:val="24"/>
        </w:rPr>
        <w:t>Tijekom 2024. godine smo imali dobru suradnju sa SŠ Dugo Selo, gdje je 8 volontera redovito, do 06.mj dolazilo u radni centar i sa stanarima provodilo radno-okupacijske aktivnosti skupa s osobljem.</w:t>
      </w:r>
    </w:p>
    <w:p w14:paraId="0AFEE413" w14:textId="77777777" w:rsidR="00656255" w:rsidRPr="00F7648D" w:rsidRDefault="00656255" w:rsidP="00F7648D">
      <w:pPr>
        <w:pStyle w:val="Odlomakpopisa"/>
        <w:numPr>
          <w:ilvl w:val="0"/>
          <w:numId w:val="28"/>
        </w:numPr>
        <w:jc w:val="both"/>
        <w:rPr>
          <w:rFonts w:ascii="Arial" w:hAnsi="Arial" w:cs="Arial"/>
          <w:sz w:val="24"/>
          <w:szCs w:val="24"/>
        </w:rPr>
      </w:pPr>
      <w:r w:rsidRPr="00F7648D">
        <w:rPr>
          <w:rFonts w:ascii="Arial" w:hAnsi="Arial" w:cs="Arial"/>
          <w:sz w:val="24"/>
          <w:szCs w:val="24"/>
        </w:rPr>
        <w:t>Također je bila i suradnja s dm-om, gdje je 3 volontera bilo u stambenoj jedinici Duh tijekom 10.mj.,  i sa stanarima provodilo svakodnevne aktivnosti. </w:t>
      </w:r>
    </w:p>
    <w:p w14:paraId="6F805F7A" w14:textId="77777777" w:rsidR="00656255" w:rsidRPr="00F7648D" w:rsidRDefault="00656255" w:rsidP="00F7648D">
      <w:pPr>
        <w:pStyle w:val="Odlomakpopisa"/>
        <w:numPr>
          <w:ilvl w:val="0"/>
          <w:numId w:val="28"/>
        </w:numPr>
        <w:jc w:val="both"/>
        <w:rPr>
          <w:rFonts w:ascii="Arial" w:hAnsi="Arial" w:cs="Arial"/>
          <w:sz w:val="24"/>
          <w:szCs w:val="24"/>
        </w:rPr>
      </w:pPr>
      <w:r w:rsidRPr="00F7648D">
        <w:rPr>
          <w:rFonts w:ascii="Arial" w:hAnsi="Arial" w:cs="Arial"/>
          <w:sz w:val="24"/>
          <w:szCs w:val="24"/>
        </w:rPr>
        <w:t>jednako tako, tijekom cijelog ljeta je dolazio volonter Stipe Periša, koji je provodio glazbene radionice sa stanarima unutar dnevnog centra.</w:t>
      </w:r>
    </w:p>
    <w:p w14:paraId="2ADBBC77" w14:textId="77777777" w:rsidR="00656255" w:rsidRPr="00F7648D" w:rsidRDefault="00656255" w:rsidP="00F7648D">
      <w:pPr>
        <w:jc w:val="both"/>
        <w:rPr>
          <w:rFonts w:ascii="Arial" w:hAnsi="Arial" w:cs="Arial"/>
          <w:sz w:val="24"/>
          <w:szCs w:val="24"/>
        </w:rPr>
      </w:pPr>
    </w:p>
    <w:p w14:paraId="4AD9DF7F" w14:textId="77777777" w:rsidR="00320312" w:rsidRPr="00F7648D" w:rsidRDefault="00AA605A" w:rsidP="00F7648D">
      <w:pPr>
        <w:jc w:val="both"/>
        <w:rPr>
          <w:rFonts w:ascii="Arial" w:hAnsi="Arial" w:cs="Arial"/>
          <w:sz w:val="24"/>
          <w:szCs w:val="24"/>
        </w:rPr>
      </w:pPr>
      <w:r w:rsidRPr="00F7648D">
        <w:rPr>
          <w:rFonts w:ascii="Arial" w:hAnsi="Arial" w:cs="Arial"/>
          <w:sz w:val="24"/>
          <w:szCs w:val="24"/>
        </w:rPr>
        <w:t xml:space="preserve">Izvješće pripremio: </w:t>
      </w:r>
      <w:r w:rsidR="00320312" w:rsidRPr="00F7648D">
        <w:rPr>
          <w:rFonts w:ascii="Arial" w:hAnsi="Arial" w:cs="Arial"/>
          <w:sz w:val="24"/>
          <w:szCs w:val="24"/>
        </w:rPr>
        <w:t xml:space="preserve">Benjamin </w:t>
      </w:r>
      <w:proofErr w:type="spellStart"/>
      <w:r w:rsidR="00320312" w:rsidRPr="00F7648D">
        <w:rPr>
          <w:rFonts w:ascii="Arial" w:hAnsi="Arial" w:cs="Arial"/>
          <w:sz w:val="24"/>
          <w:szCs w:val="24"/>
        </w:rPr>
        <w:t>Hukanović</w:t>
      </w:r>
      <w:proofErr w:type="spellEnd"/>
      <w:r w:rsidR="00320312" w:rsidRPr="00F7648D">
        <w:rPr>
          <w:rFonts w:ascii="Arial" w:hAnsi="Arial" w:cs="Arial"/>
          <w:sz w:val="24"/>
          <w:szCs w:val="24"/>
        </w:rPr>
        <w:t xml:space="preserve">, </w:t>
      </w:r>
      <w:r w:rsidR="004F18C9" w:rsidRPr="00F7648D">
        <w:rPr>
          <w:rFonts w:ascii="Arial" w:hAnsi="Arial" w:cs="Arial"/>
          <w:sz w:val="24"/>
          <w:szCs w:val="24"/>
        </w:rPr>
        <w:t>voditelj Tima</w:t>
      </w:r>
    </w:p>
    <w:p w14:paraId="235FE2CE" w14:textId="77777777" w:rsidR="00320312" w:rsidRPr="00F7648D" w:rsidRDefault="00320312" w:rsidP="00F7648D">
      <w:pPr>
        <w:jc w:val="both"/>
        <w:rPr>
          <w:rFonts w:ascii="Arial" w:hAnsi="Arial" w:cs="Arial"/>
          <w:sz w:val="24"/>
          <w:szCs w:val="24"/>
        </w:rPr>
      </w:pPr>
      <w:r w:rsidRPr="00F7648D">
        <w:rPr>
          <w:rFonts w:ascii="Arial" w:hAnsi="Arial" w:cs="Arial"/>
          <w:sz w:val="24"/>
          <w:szCs w:val="24"/>
        </w:rPr>
        <w:br w:type="page"/>
      </w:r>
    </w:p>
    <w:p w14:paraId="308CC03E" w14:textId="77777777" w:rsidR="00656255" w:rsidRPr="00F7648D" w:rsidRDefault="00951CED" w:rsidP="00F7648D">
      <w:pPr>
        <w:rPr>
          <w:rFonts w:ascii="Arial" w:hAnsi="Arial" w:cs="Arial"/>
          <w:b/>
          <w:sz w:val="24"/>
          <w:szCs w:val="24"/>
        </w:rPr>
      </w:pPr>
      <w:r w:rsidRPr="00F7648D">
        <w:rPr>
          <w:rFonts w:ascii="Arial" w:hAnsi="Arial" w:cs="Arial"/>
          <w:b/>
          <w:sz w:val="24"/>
          <w:szCs w:val="24"/>
        </w:rPr>
        <w:lastRenderedPageBreak/>
        <w:t>Izvješće o radu Etičkog povjerenstva</w:t>
      </w:r>
    </w:p>
    <w:p w14:paraId="22B7E856" w14:textId="77777777" w:rsidR="00951CED" w:rsidRPr="00F7648D" w:rsidRDefault="00951CED" w:rsidP="00F7648D">
      <w:pPr>
        <w:rPr>
          <w:rFonts w:ascii="Arial" w:hAnsi="Arial" w:cs="Arial"/>
          <w:sz w:val="24"/>
          <w:szCs w:val="24"/>
        </w:rPr>
      </w:pPr>
    </w:p>
    <w:p w14:paraId="0458EE9B" w14:textId="77777777" w:rsidR="00951CED" w:rsidRPr="00F7648D" w:rsidRDefault="00951CED" w:rsidP="00F7648D">
      <w:pPr>
        <w:jc w:val="both"/>
        <w:rPr>
          <w:rFonts w:ascii="Arial" w:hAnsi="Arial" w:cs="Arial"/>
          <w:sz w:val="24"/>
          <w:szCs w:val="24"/>
        </w:rPr>
      </w:pPr>
      <w:r w:rsidRPr="00F7648D">
        <w:rPr>
          <w:rFonts w:ascii="Arial" w:hAnsi="Arial" w:cs="Arial"/>
          <w:sz w:val="24"/>
          <w:szCs w:val="24"/>
        </w:rPr>
        <w:t>Etičko povjerenstvo Centra za rehabilitaciju Stančić radi u sastavu:</w:t>
      </w:r>
    </w:p>
    <w:p w14:paraId="62C66F19" w14:textId="77777777" w:rsidR="00951CED" w:rsidRPr="00F7648D" w:rsidRDefault="00951CED" w:rsidP="00F7648D">
      <w:pPr>
        <w:numPr>
          <w:ilvl w:val="0"/>
          <w:numId w:val="33"/>
        </w:numPr>
        <w:jc w:val="both"/>
        <w:rPr>
          <w:rFonts w:ascii="Arial" w:hAnsi="Arial" w:cs="Arial"/>
          <w:sz w:val="24"/>
          <w:szCs w:val="24"/>
        </w:rPr>
      </w:pPr>
      <w:r w:rsidRPr="00F7648D">
        <w:rPr>
          <w:rFonts w:ascii="Arial" w:hAnsi="Arial" w:cs="Arial"/>
          <w:sz w:val="24"/>
          <w:szCs w:val="24"/>
        </w:rPr>
        <w:t xml:space="preserve">Sanja Jurić, dipl. def. – član </w:t>
      </w:r>
    </w:p>
    <w:p w14:paraId="71A0F429" w14:textId="77777777" w:rsidR="00951CED" w:rsidRPr="00F7648D" w:rsidRDefault="00951CED" w:rsidP="00F7648D">
      <w:pPr>
        <w:numPr>
          <w:ilvl w:val="0"/>
          <w:numId w:val="33"/>
        </w:numPr>
        <w:jc w:val="both"/>
        <w:rPr>
          <w:rFonts w:ascii="Arial" w:hAnsi="Arial" w:cs="Arial"/>
          <w:sz w:val="24"/>
          <w:szCs w:val="24"/>
        </w:rPr>
      </w:pPr>
      <w:r w:rsidRPr="00F7648D">
        <w:rPr>
          <w:rFonts w:ascii="Arial" w:hAnsi="Arial" w:cs="Arial"/>
          <w:sz w:val="24"/>
          <w:szCs w:val="24"/>
        </w:rPr>
        <w:t xml:space="preserve">Jadranka Čačić </w:t>
      </w:r>
      <w:proofErr w:type="spellStart"/>
      <w:r w:rsidRPr="00F7648D">
        <w:rPr>
          <w:rFonts w:ascii="Arial" w:hAnsi="Arial" w:cs="Arial"/>
          <w:sz w:val="24"/>
          <w:szCs w:val="24"/>
        </w:rPr>
        <w:t>Masnjak</w:t>
      </w:r>
      <w:proofErr w:type="spellEnd"/>
      <w:r w:rsidRPr="00F7648D">
        <w:rPr>
          <w:rFonts w:ascii="Arial" w:hAnsi="Arial" w:cs="Arial"/>
          <w:sz w:val="24"/>
          <w:szCs w:val="24"/>
        </w:rPr>
        <w:t>, psiholog – član</w:t>
      </w:r>
    </w:p>
    <w:p w14:paraId="46C3C02E" w14:textId="77777777" w:rsidR="00951CED" w:rsidRPr="00F7648D" w:rsidRDefault="00951CED" w:rsidP="00F7648D">
      <w:pPr>
        <w:numPr>
          <w:ilvl w:val="0"/>
          <w:numId w:val="33"/>
        </w:numPr>
        <w:jc w:val="both"/>
        <w:rPr>
          <w:rFonts w:ascii="Arial" w:hAnsi="Arial" w:cs="Arial"/>
          <w:sz w:val="24"/>
          <w:szCs w:val="24"/>
        </w:rPr>
      </w:pPr>
      <w:r w:rsidRPr="00F7648D">
        <w:rPr>
          <w:rFonts w:ascii="Arial" w:hAnsi="Arial" w:cs="Arial"/>
          <w:sz w:val="24"/>
          <w:szCs w:val="24"/>
        </w:rPr>
        <w:t xml:space="preserve">Ivana Mandić Milas, </w:t>
      </w:r>
      <w:proofErr w:type="spellStart"/>
      <w:r w:rsidRPr="00F7648D">
        <w:rPr>
          <w:rFonts w:ascii="Arial" w:hAnsi="Arial" w:cs="Arial"/>
          <w:sz w:val="24"/>
          <w:szCs w:val="24"/>
        </w:rPr>
        <w:t>soc</w:t>
      </w:r>
      <w:proofErr w:type="spellEnd"/>
      <w:r w:rsidRPr="00F7648D">
        <w:rPr>
          <w:rFonts w:ascii="Arial" w:hAnsi="Arial" w:cs="Arial"/>
          <w:sz w:val="24"/>
          <w:szCs w:val="24"/>
        </w:rPr>
        <w:t>. radnica - član</w:t>
      </w:r>
    </w:p>
    <w:p w14:paraId="5EB08524" w14:textId="77777777" w:rsidR="00951CED" w:rsidRPr="00F7648D" w:rsidRDefault="00951CED" w:rsidP="00F7648D">
      <w:pPr>
        <w:jc w:val="both"/>
        <w:rPr>
          <w:rFonts w:ascii="Arial" w:hAnsi="Arial" w:cs="Arial"/>
          <w:sz w:val="24"/>
          <w:szCs w:val="24"/>
        </w:rPr>
      </w:pPr>
      <w:r w:rsidRPr="00F7648D">
        <w:rPr>
          <w:rFonts w:ascii="Arial" w:hAnsi="Arial" w:cs="Arial"/>
          <w:sz w:val="24"/>
          <w:szCs w:val="24"/>
        </w:rPr>
        <w:t>Etičko povjerenstvo u 2024. godini realiziralo je jedan (1) sastanak s dokumentiranim Zapisnikom. U nastavku osnovne informacije o temi i terminu održavanja:</w:t>
      </w:r>
    </w:p>
    <w:p w14:paraId="34F0AD84" w14:textId="77777777" w:rsidR="00951CED" w:rsidRPr="00F7648D" w:rsidRDefault="00951CED" w:rsidP="00F7648D">
      <w:pPr>
        <w:jc w:val="both"/>
        <w:rPr>
          <w:rFonts w:ascii="Arial" w:hAnsi="Arial" w:cs="Arial"/>
          <w:sz w:val="24"/>
          <w:szCs w:val="24"/>
        </w:rPr>
      </w:pPr>
      <w:r w:rsidRPr="00F7648D">
        <w:rPr>
          <w:rFonts w:ascii="Arial" w:hAnsi="Arial" w:cs="Arial"/>
          <w:sz w:val="24"/>
          <w:szCs w:val="24"/>
        </w:rPr>
        <w:t xml:space="preserve">Razmatranje zamolbe za sudjelovanje djelatnika Centra za rehabilitaciju Stančić u provođenju istraživanja u svrhu izrade diplomskog rada na Sveučilištu u </w:t>
      </w:r>
      <w:proofErr w:type="spellStart"/>
      <w:r w:rsidRPr="00F7648D">
        <w:rPr>
          <w:rFonts w:ascii="Arial" w:hAnsi="Arial" w:cs="Arial"/>
          <w:sz w:val="24"/>
          <w:szCs w:val="24"/>
        </w:rPr>
        <w:t>Jönköpingu</w:t>
      </w:r>
      <w:proofErr w:type="spellEnd"/>
      <w:r w:rsidRPr="00F7648D">
        <w:rPr>
          <w:rFonts w:ascii="Arial" w:hAnsi="Arial" w:cs="Arial"/>
          <w:sz w:val="24"/>
          <w:szCs w:val="24"/>
        </w:rPr>
        <w:t xml:space="preserve"> u Švedskoj (Master </w:t>
      </w:r>
      <w:proofErr w:type="spellStart"/>
      <w:r w:rsidRPr="00F7648D">
        <w:rPr>
          <w:rFonts w:ascii="Arial" w:hAnsi="Arial" w:cs="Arial"/>
          <w:sz w:val="24"/>
          <w:szCs w:val="24"/>
        </w:rPr>
        <w:t>of</w:t>
      </w:r>
      <w:proofErr w:type="spellEnd"/>
      <w:r w:rsidRPr="00F7648D">
        <w:rPr>
          <w:rFonts w:ascii="Arial" w:hAnsi="Arial" w:cs="Arial"/>
          <w:sz w:val="24"/>
          <w:szCs w:val="24"/>
        </w:rPr>
        <w:t xml:space="preserve"> Science </w:t>
      </w:r>
      <w:proofErr w:type="spellStart"/>
      <w:r w:rsidRPr="00F7648D">
        <w:rPr>
          <w:rFonts w:ascii="Arial" w:hAnsi="Arial" w:cs="Arial"/>
          <w:sz w:val="24"/>
          <w:szCs w:val="24"/>
        </w:rPr>
        <w:t>with</w:t>
      </w:r>
      <w:proofErr w:type="spellEnd"/>
      <w:r w:rsidRPr="00F7648D">
        <w:rPr>
          <w:rFonts w:ascii="Arial" w:hAnsi="Arial" w:cs="Arial"/>
          <w:sz w:val="24"/>
          <w:szCs w:val="24"/>
        </w:rPr>
        <w:t xml:space="preserve"> a major </w:t>
      </w:r>
      <w:proofErr w:type="spellStart"/>
      <w:r w:rsidRPr="00F7648D">
        <w:rPr>
          <w:rFonts w:ascii="Arial" w:hAnsi="Arial" w:cs="Arial"/>
          <w:sz w:val="24"/>
          <w:szCs w:val="24"/>
        </w:rPr>
        <w:t>in</w:t>
      </w:r>
      <w:proofErr w:type="spellEnd"/>
      <w:r w:rsidRPr="00F7648D">
        <w:rPr>
          <w:rFonts w:ascii="Arial" w:hAnsi="Arial" w:cs="Arial"/>
          <w:sz w:val="24"/>
          <w:szCs w:val="24"/>
        </w:rPr>
        <w:t xml:space="preserve"> </w:t>
      </w:r>
      <w:proofErr w:type="spellStart"/>
      <w:r w:rsidRPr="00F7648D">
        <w:rPr>
          <w:rFonts w:ascii="Arial" w:hAnsi="Arial" w:cs="Arial"/>
          <w:sz w:val="24"/>
          <w:szCs w:val="24"/>
        </w:rPr>
        <w:t>Occupational</w:t>
      </w:r>
      <w:proofErr w:type="spellEnd"/>
      <w:r w:rsidRPr="00F7648D">
        <w:rPr>
          <w:rFonts w:ascii="Arial" w:hAnsi="Arial" w:cs="Arial"/>
          <w:sz w:val="24"/>
          <w:szCs w:val="24"/>
        </w:rPr>
        <w:t xml:space="preserve"> </w:t>
      </w:r>
      <w:proofErr w:type="spellStart"/>
      <w:r w:rsidRPr="00F7648D">
        <w:rPr>
          <w:rFonts w:ascii="Arial" w:hAnsi="Arial" w:cs="Arial"/>
          <w:sz w:val="24"/>
          <w:szCs w:val="24"/>
        </w:rPr>
        <w:t>Therapy</w:t>
      </w:r>
      <w:proofErr w:type="spellEnd"/>
      <w:r w:rsidRPr="00F7648D">
        <w:rPr>
          <w:rFonts w:ascii="Arial" w:hAnsi="Arial" w:cs="Arial"/>
          <w:sz w:val="24"/>
          <w:szCs w:val="24"/>
        </w:rPr>
        <w:t xml:space="preserve"> - </w:t>
      </w:r>
      <w:proofErr w:type="spellStart"/>
      <w:r w:rsidRPr="00F7648D">
        <w:rPr>
          <w:rFonts w:ascii="Arial" w:hAnsi="Arial" w:cs="Arial"/>
          <w:i/>
          <w:iCs/>
          <w:sz w:val="24"/>
          <w:szCs w:val="24"/>
        </w:rPr>
        <w:t>Jönköping</w:t>
      </w:r>
      <w:proofErr w:type="spellEnd"/>
      <w:r w:rsidRPr="00F7648D">
        <w:rPr>
          <w:rFonts w:ascii="Arial" w:hAnsi="Arial" w:cs="Arial"/>
          <w:i/>
          <w:iCs/>
          <w:sz w:val="24"/>
          <w:szCs w:val="24"/>
        </w:rPr>
        <w:t xml:space="preserve"> University</w:t>
      </w:r>
      <w:r w:rsidRPr="00F7648D">
        <w:rPr>
          <w:rFonts w:ascii="Arial" w:hAnsi="Arial" w:cs="Arial"/>
          <w:sz w:val="24"/>
          <w:szCs w:val="24"/>
        </w:rPr>
        <w:t xml:space="preserve">) prvostupnika radne terapije gospodina </w:t>
      </w:r>
      <w:proofErr w:type="spellStart"/>
      <w:r w:rsidRPr="00F7648D">
        <w:rPr>
          <w:rFonts w:ascii="Arial" w:hAnsi="Arial" w:cs="Arial"/>
          <w:sz w:val="24"/>
          <w:szCs w:val="24"/>
        </w:rPr>
        <w:t>Domić</w:t>
      </w:r>
      <w:proofErr w:type="spellEnd"/>
      <w:r w:rsidRPr="00F7648D">
        <w:rPr>
          <w:rFonts w:ascii="Arial" w:hAnsi="Arial" w:cs="Arial"/>
          <w:sz w:val="24"/>
          <w:szCs w:val="24"/>
        </w:rPr>
        <w:t xml:space="preserve"> Roberta.</w:t>
      </w:r>
    </w:p>
    <w:p w14:paraId="103D68F6" w14:textId="77777777" w:rsidR="00951CED" w:rsidRPr="00F7648D" w:rsidRDefault="00951CED" w:rsidP="00F7648D">
      <w:pPr>
        <w:jc w:val="both"/>
        <w:rPr>
          <w:rFonts w:ascii="Arial" w:hAnsi="Arial" w:cs="Arial"/>
          <w:sz w:val="24"/>
          <w:szCs w:val="24"/>
        </w:rPr>
      </w:pPr>
      <w:r w:rsidRPr="00F7648D">
        <w:rPr>
          <w:rFonts w:ascii="Arial" w:hAnsi="Arial" w:cs="Arial"/>
          <w:sz w:val="24"/>
          <w:szCs w:val="24"/>
        </w:rPr>
        <w:t>- sastanak je održan 15. veljače 2024. godine.</w:t>
      </w:r>
    </w:p>
    <w:p w14:paraId="1EF06E33" w14:textId="77777777" w:rsidR="00951CED" w:rsidRPr="00F7648D" w:rsidRDefault="00951CED" w:rsidP="00F7648D">
      <w:pPr>
        <w:jc w:val="both"/>
        <w:rPr>
          <w:rFonts w:ascii="Arial" w:hAnsi="Arial" w:cs="Arial"/>
          <w:sz w:val="24"/>
          <w:szCs w:val="24"/>
        </w:rPr>
      </w:pPr>
      <w:r w:rsidRPr="00F7648D">
        <w:rPr>
          <w:rFonts w:ascii="Arial" w:hAnsi="Arial" w:cs="Arial"/>
          <w:sz w:val="24"/>
          <w:szCs w:val="24"/>
        </w:rPr>
        <w:t>Teme je razmatrana u sklopu niza okolnosti i ocijenjena je kao pozitivna čime se podržavaju i smatraju korisnim nastojanja unapređenja znanosti u području radne terapije. Uz poštivanje etičkih kodeksa ustanove i struke prije provođenja navedenog istraživanja definirano je poštivanje nekoliko detalja: upućivanja Informativnog pristanka sudionicima istraživanja i mogućnost diskrecijske odluke o sudjelovanju te upoznavanje Centra za rehabilitaciju Stančić i sudionika istraživanja o rezultatima istraživanja, pisanim načinom ili nekim oblikom prezentacije.</w:t>
      </w:r>
    </w:p>
    <w:p w14:paraId="08C06349" w14:textId="77777777" w:rsidR="00951CED" w:rsidRPr="00F7648D" w:rsidRDefault="00951CED" w:rsidP="00F7648D">
      <w:pPr>
        <w:jc w:val="both"/>
        <w:rPr>
          <w:rFonts w:ascii="Arial" w:hAnsi="Arial" w:cs="Arial"/>
          <w:sz w:val="24"/>
          <w:szCs w:val="24"/>
        </w:rPr>
      </w:pPr>
    </w:p>
    <w:p w14:paraId="57ADA94E" w14:textId="77777777" w:rsidR="00C120AC" w:rsidRPr="00F7648D" w:rsidRDefault="00FF387D" w:rsidP="00F7648D">
      <w:pPr>
        <w:jc w:val="both"/>
        <w:rPr>
          <w:rFonts w:ascii="Arial" w:hAnsi="Arial" w:cs="Arial"/>
          <w:sz w:val="24"/>
          <w:szCs w:val="24"/>
        </w:rPr>
      </w:pPr>
      <w:r w:rsidRPr="00F7648D">
        <w:rPr>
          <w:rFonts w:ascii="Arial" w:hAnsi="Arial" w:cs="Arial"/>
          <w:sz w:val="24"/>
          <w:szCs w:val="24"/>
        </w:rPr>
        <w:t xml:space="preserve">Izvješće pripremila : </w:t>
      </w:r>
      <w:r w:rsidR="004F18C9" w:rsidRPr="00F7648D">
        <w:rPr>
          <w:rFonts w:ascii="Arial" w:hAnsi="Arial" w:cs="Arial"/>
          <w:sz w:val="24"/>
          <w:szCs w:val="24"/>
        </w:rPr>
        <w:t xml:space="preserve"> Sanja Jurić, članica Etičkog povjerenstva</w:t>
      </w:r>
    </w:p>
    <w:p w14:paraId="3C45019C"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br w:type="page"/>
      </w:r>
    </w:p>
    <w:p w14:paraId="3E5B8335" w14:textId="77777777" w:rsidR="00C120AC" w:rsidRPr="00F7648D" w:rsidRDefault="00C120AC" w:rsidP="00F7648D">
      <w:pPr>
        <w:rPr>
          <w:rFonts w:ascii="Arial" w:hAnsi="Arial" w:cs="Arial"/>
          <w:b/>
          <w:sz w:val="24"/>
          <w:szCs w:val="24"/>
        </w:rPr>
      </w:pPr>
      <w:r w:rsidRPr="00F7648D">
        <w:rPr>
          <w:rFonts w:ascii="Arial" w:hAnsi="Arial" w:cs="Arial"/>
          <w:b/>
          <w:sz w:val="24"/>
          <w:szCs w:val="24"/>
        </w:rPr>
        <w:lastRenderedPageBreak/>
        <w:t>Izvješće o radu Stručnog tima</w:t>
      </w:r>
    </w:p>
    <w:p w14:paraId="57C5514F" w14:textId="77777777" w:rsidR="00C120AC" w:rsidRPr="00F7648D" w:rsidRDefault="00C120AC" w:rsidP="00F7648D">
      <w:pPr>
        <w:jc w:val="both"/>
        <w:rPr>
          <w:rFonts w:ascii="Arial" w:hAnsi="Arial" w:cs="Arial"/>
          <w:sz w:val="24"/>
          <w:szCs w:val="24"/>
        </w:rPr>
      </w:pPr>
    </w:p>
    <w:p w14:paraId="47CD215C"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Stručni tim radi u sastavu : Sanja Jurić (voditeljica  Odjela stanovanja i psihosocijalne rehabilitacije), Jadranka Čačić </w:t>
      </w:r>
      <w:proofErr w:type="spellStart"/>
      <w:r w:rsidRPr="00F7648D">
        <w:rPr>
          <w:rFonts w:ascii="Arial" w:hAnsi="Arial" w:cs="Arial"/>
          <w:sz w:val="24"/>
          <w:szCs w:val="24"/>
        </w:rPr>
        <w:t>Masnjak</w:t>
      </w:r>
      <w:proofErr w:type="spellEnd"/>
      <w:r w:rsidRPr="00F7648D">
        <w:rPr>
          <w:rFonts w:ascii="Arial" w:hAnsi="Arial" w:cs="Arial"/>
          <w:sz w:val="24"/>
          <w:szCs w:val="24"/>
        </w:rPr>
        <w:t xml:space="preserve"> ( psihologinja), Marina </w:t>
      </w:r>
      <w:proofErr w:type="spellStart"/>
      <w:r w:rsidRPr="00F7648D">
        <w:rPr>
          <w:rFonts w:ascii="Arial" w:hAnsi="Arial" w:cs="Arial"/>
          <w:sz w:val="24"/>
          <w:szCs w:val="24"/>
        </w:rPr>
        <w:t>Smajo</w:t>
      </w:r>
      <w:proofErr w:type="spellEnd"/>
      <w:r w:rsidRPr="00F7648D">
        <w:rPr>
          <w:rFonts w:ascii="Arial" w:hAnsi="Arial" w:cs="Arial"/>
          <w:sz w:val="24"/>
          <w:szCs w:val="24"/>
        </w:rPr>
        <w:t xml:space="preserve"> (glavna medicinska sestra) i Ivana Mandić Milas (socijalna radnica ).</w:t>
      </w:r>
    </w:p>
    <w:p w14:paraId="2385A236"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Povremeno se u rad Tima uključivala konzilijarna psihijatrica dr. Amra </w:t>
      </w:r>
      <w:proofErr w:type="spellStart"/>
      <w:r w:rsidRPr="00F7648D">
        <w:rPr>
          <w:rFonts w:ascii="Arial" w:hAnsi="Arial" w:cs="Arial"/>
          <w:sz w:val="24"/>
          <w:szCs w:val="24"/>
        </w:rPr>
        <w:t>Katana</w:t>
      </w:r>
      <w:proofErr w:type="spellEnd"/>
      <w:r w:rsidRPr="00F7648D">
        <w:rPr>
          <w:rFonts w:ascii="Arial" w:hAnsi="Arial" w:cs="Arial"/>
          <w:sz w:val="24"/>
          <w:szCs w:val="24"/>
        </w:rPr>
        <w:t xml:space="preserve"> </w:t>
      </w:r>
      <w:proofErr w:type="spellStart"/>
      <w:r w:rsidRPr="00F7648D">
        <w:rPr>
          <w:rFonts w:ascii="Arial" w:hAnsi="Arial" w:cs="Arial"/>
          <w:sz w:val="24"/>
          <w:szCs w:val="24"/>
        </w:rPr>
        <w:t>Bzik</w:t>
      </w:r>
      <w:proofErr w:type="spellEnd"/>
      <w:r w:rsidRPr="00F7648D">
        <w:rPr>
          <w:rFonts w:ascii="Arial" w:hAnsi="Arial" w:cs="Arial"/>
          <w:sz w:val="24"/>
          <w:szCs w:val="24"/>
        </w:rPr>
        <w:t xml:space="preserve">, </w:t>
      </w:r>
      <w:proofErr w:type="spellStart"/>
      <w:r w:rsidRPr="00F7648D">
        <w:rPr>
          <w:rFonts w:ascii="Arial" w:hAnsi="Arial" w:cs="Arial"/>
          <w:sz w:val="24"/>
          <w:szCs w:val="24"/>
        </w:rPr>
        <w:t>dr.med</w:t>
      </w:r>
      <w:proofErr w:type="spellEnd"/>
      <w:r w:rsidRPr="00F7648D">
        <w:rPr>
          <w:rFonts w:ascii="Arial" w:hAnsi="Arial" w:cs="Arial"/>
          <w:sz w:val="24"/>
          <w:szCs w:val="24"/>
        </w:rPr>
        <w:t xml:space="preserve">. Željko </w:t>
      </w:r>
      <w:proofErr w:type="spellStart"/>
      <w:r w:rsidRPr="00F7648D">
        <w:rPr>
          <w:rFonts w:ascii="Arial" w:hAnsi="Arial" w:cs="Arial"/>
          <w:sz w:val="24"/>
          <w:szCs w:val="24"/>
        </w:rPr>
        <w:t>Taslak</w:t>
      </w:r>
      <w:proofErr w:type="spellEnd"/>
      <w:r w:rsidRPr="00F7648D">
        <w:rPr>
          <w:rFonts w:ascii="Arial" w:hAnsi="Arial" w:cs="Arial"/>
          <w:sz w:val="24"/>
          <w:szCs w:val="24"/>
        </w:rPr>
        <w:t xml:space="preserve"> i psihologinja Klara Zečević Božić. </w:t>
      </w:r>
    </w:p>
    <w:p w14:paraId="58ACB8A6"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Po potrebi, ovisno o predmetu rasprave i dnevnom redu na sastanak se pozivalo i ostalo stručno osoblje Centra ( voditeljica Odjela radnih aktivnosti, voditelji podružnica, zastupnici, voditelji odsjeka stanovanja i ostali ).</w:t>
      </w:r>
    </w:p>
    <w:p w14:paraId="753499A2"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Stručni tim se sazivao na prijedlog i zahtjev voditelja podružnica, djelatnika odjela stanovanja i psihosocijalne rehabilitacije, odsjeka stanovanja ili odjela radnih aktivnosti, a radi poteškoća u funkcioniranju korisnika usluga ili radi unaprjeđenja pružanja usluga. </w:t>
      </w:r>
    </w:p>
    <w:p w14:paraId="7DF6DA2D"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O svakom sastanku Stručnog tima vodi se zapisnik koji se pohranjuje u registru u socijalnoj službi. </w:t>
      </w:r>
    </w:p>
    <w:p w14:paraId="021CFA25"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Stručni  radnik ( obično voditelj ) koji daje prijedlog za sazivanje Tima obavezno sudjeluje na sastanku ( može predložiti i druge osobe za koje smatra da imaju uvid u problematiku o kojoj se raspravlja ).</w:t>
      </w:r>
    </w:p>
    <w:p w14:paraId="2CB5126B"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Stručni tim je održao ukupno 21 sastanak o sljedećim temama : </w:t>
      </w:r>
    </w:p>
    <w:p w14:paraId="39905676" w14:textId="77777777" w:rsidR="00C120AC" w:rsidRPr="00F7648D" w:rsidRDefault="00C120AC" w:rsidP="00F7648D">
      <w:pPr>
        <w:numPr>
          <w:ilvl w:val="0"/>
          <w:numId w:val="34"/>
        </w:numPr>
        <w:jc w:val="both"/>
        <w:rPr>
          <w:rFonts w:ascii="Arial" w:hAnsi="Arial" w:cs="Arial"/>
          <w:sz w:val="24"/>
          <w:szCs w:val="24"/>
        </w:rPr>
      </w:pPr>
      <w:r w:rsidRPr="00F7648D">
        <w:rPr>
          <w:rFonts w:ascii="Arial" w:hAnsi="Arial" w:cs="Arial"/>
          <w:sz w:val="24"/>
          <w:szCs w:val="24"/>
        </w:rPr>
        <w:t xml:space="preserve">preraspodjela korisnika dugotrajnog smještaja unutar sjedišta Centra, eskalacije ponašanje korisnika na odsjecima stanovanja, evaluacija korisnika i planiranje smanjenja podrške za pojedine korisnike usluge organiziranog stanovanja, izrada i potvrđivanje Individualnih planova korisnika, prijedlozi za promjenom oblika skrbi korisnika, premještaji korisnika u druge stambene jedinice, planiranje posebnih oblika rada za korisnike s izraženim poremećajima u ponašanju, uključivanje korisnika u Odjel radnih aktivnosti, upućivanje korisnika na produljeno psihijatrijsko liječenje, premještaji kod drugih pružatelja usluga, daljnje osamostaljivanje korisnika u svrhu uključivanja u sadržaje lokalne zajednice, potreba za specifičnom prilagodbom prostora za korisnike, </w:t>
      </w:r>
    </w:p>
    <w:p w14:paraId="7151B133" w14:textId="77777777" w:rsidR="00C120AC" w:rsidRPr="00F7648D" w:rsidRDefault="00C120AC" w:rsidP="00F7648D">
      <w:pPr>
        <w:jc w:val="both"/>
        <w:rPr>
          <w:rFonts w:ascii="Arial" w:hAnsi="Arial" w:cs="Arial"/>
          <w:sz w:val="24"/>
          <w:szCs w:val="24"/>
        </w:rPr>
      </w:pPr>
      <w:r w:rsidRPr="00F7648D">
        <w:rPr>
          <w:rFonts w:ascii="Arial" w:hAnsi="Arial" w:cs="Arial"/>
          <w:sz w:val="24"/>
          <w:szCs w:val="24"/>
        </w:rPr>
        <w:t xml:space="preserve">Stručni tim se u donošenju odluka vodio pravilima struke imajući u vidu opsežnu djelatnost ustanove i različitosti unutar primarne korisničke skupine. </w:t>
      </w:r>
    </w:p>
    <w:p w14:paraId="6607E48A" w14:textId="77777777" w:rsidR="00C120AC" w:rsidRPr="00F7648D" w:rsidRDefault="00C120AC" w:rsidP="00F7648D">
      <w:pPr>
        <w:jc w:val="both"/>
        <w:rPr>
          <w:rFonts w:ascii="Arial" w:hAnsi="Arial" w:cs="Arial"/>
          <w:sz w:val="24"/>
          <w:szCs w:val="24"/>
        </w:rPr>
      </w:pPr>
    </w:p>
    <w:p w14:paraId="57D77B71" w14:textId="77777777" w:rsidR="000E7F0B" w:rsidRPr="00F7648D" w:rsidRDefault="00C120AC" w:rsidP="00F7648D">
      <w:pPr>
        <w:jc w:val="both"/>
        <w:rPr>
          <w:rFonts w:ascii="Arial" w:hAnsi="Arial" w:cs="Arial"/>
          <w:sz w:val="24"/>
          <w:szCs w:val="24"/>
        </w:rPr>
      </w:pPr>
      <w:r w:rsidRPr="00F7648D">
        <w:rPr>
          <w:rFonts w:ascii="Arial" w:hAnsi="Arial" w:cs="Arial"/>
          <w:sz w:val="24"/>
          <w:szCs w:val="24"/>
        </w:rPr>
        <w:t xml:space="preserve">Izvješće pripremila: Ivana </w:t>
      </w:r>
      <w:r w:rsidR="004F18C9" w:rsidRPr="00F7648D">
        <w:rPr>
          <w:rFonts w:ascii="Arial" w:hAnsi="Arial" w:cs="Arial"/>
          <w:sz w:val="24"/>
          <w:szCs w:val="24"/>
        </w:rPr>
        <w:t xml:space="preserve">Mandić Milas, </w:t>
      </w:r>
      <w:r w:rsidRPr="00F7648D">
        <w:rPr>
          <w:rFonts w:ascii="Arial" w:hAnsi="Arial" w:cs="Arial"/>
          <w:sz w:val="24"/>
          <w:szCs w:val="24"/>
        </w:rPr>
        <w:t>voditeljica  Stručnog tima</w:t>
      </w:r>
    </w:p>
    <w:p w14:paraId="00A77AD1" w14:textId="77777777" w:rsidR="000E7F0B" w:rsidRPr="00F7648D" w:rsidRDefault="000E7F0B" w:rsidP="00F7648D">
      <w:pPr>
        <w:jc w:val="both"/>
        <w:rPr>
          <w:rFonts w:ascii="Arial" w:hAnsi="Arial" w:cs="Arial"/>
          <w:sz w:val="24"/>
          <w:szCs w:val="24"/>
        </w:rPr>
      </w:pPr>
      <w:r w:rsidRPr="00F7648D">
        <w:rPr>
          <w:rFonts w:ascii="Arial" w:hAnsi="Arial" w:cs="Arial"/>
          <w:sz w:val="24"/>
          <w:szCs w:val="24"/>
        </w:rPr>
        <w:br w:type="page"/>
      </w:r>
    </w:p>
    <w:p w14:paraId="341F5275" w14:textId="77777777" w:rsidR="00CB597C" w:rsidRPr="00F7648D" w:rsidRDefault="00CB597C" w:rsidP="00F7648D">
      <w:pPr>
        <w:rPr>
          <w:rFonts w:ascii="Arial" w:hAnsi="Arial" w:cs="Arial"/>
          <w:b/>
          <w:sz w:val="24"/>
          <w:szCs w:val="24"/>
        </w:rPr>
      </w:pPr>
      <w:r w:rsidRPr="00F7648D">
        <w:rPr>
          <w:rFonts w:ascii="Arial" w:hAnsi="Arial" w:cs="Arial"/>
          <w:b/>
          <w:sz w:val="24"/>
          <w:szCs w:val="24"/>
        </w:rPr>
        <w:lastRenderedPageBreak/>
        <w:t>Izvješće o radu Tima za pripremu i provedbu projekata</w:t>
      </w:r>
    </w:p>
    <w:p w14:paraId="30AB24A1" w14:textId="77777777" w:rsidR="001C4EFD" w:rsidRPr="00F7648D" w:rsidRDefault="001C4EFD" w:rsidP="00F7648D">
      <w:pPr>
        <w:jc w:val="both"/>
        <w:rPr>
          <w:rFonts w:ascii="Arial" w:hAnsi="Arial" w:cs="Arial"/>
          <w:b/>
          <w:sz w:val="24"/>
          <w:szCs w:val="24"/>
        </w:rPr>
      </w:pPr>
    </w:p>
    <w:p w14:paraId="30A8F677"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 xml:space="preserve">Tim za pripremu i provedbu projekta  </w:t>
      </w:r>
      <w:r w:rsidR="001C4EFD" w:rsidRPr="00F7648D">
        <w:rPr>
          <w:rFonts w:ascii="Arial" w:hAnsi="Arial" w:cs="Arial"/>
          <w:sz w:val="24"/>
          <w:szCs w:val="24"/>
        </w:rPr>
        <w:t xml:space="preserve">trenutno </w:t>
      </w:r>
      <w:r w:rsidRPr="00F7648D">
        <w:rPr>
          <w:rFonts w:ascii="Arial" w:hAnsi="Arial" w:cs="Arial"/>
          <w:sz w:val="24"/>
          <w:szCs w:val="24"/>
        </w:rPr>
        <w:t>čine zaposlenice</w:t>
      </w:r>
      <w:r w:rsidR="001C4EFD" w:rsidRPr="00F7648D">
        <w:rPr>
          <w:rFonts w:ascii="Arial" w:hAnsi="Arial" w:cs="Arial"/>
          <w:sz w:val="24"/>
          <w:szCs w:val="24"/>
        </w:rPr>
        <w:t xml:space="preserve"> uz povremenu podršku i uključivanje  Petrine Raguž iz socijalne službe </w:t>
      </w:r>
      <w:r w:rsidRPr="00F7648D">
        <w:rPr>
          <w:rFonts w:ascii="Arial" w:hAnsi="Arial" w:cs="Arial"/>
          <w:sz w:val="24"/>
          <w:szCs w:val="24"/>
        </w:rPr>
        <w:t>:</w:t>
      </w:r>
    </w:p>
    <w:p w14:paraId="5D03F760"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 xml:space="preserve">Ana </w:t>
      </w:r>
      <w:proofErr w:type="spellStart"/>
      <w:r w:rsidRPr="00F7648D">
        <w:rPr>
          <w:rFonts w:ascii="Arial" w:hAnsi="Arial" w:cs="Arial"/>
          <w:sz w:val="24"/>
          <w:szCs w:val="24"/>
        </w:rPr>
        <w:t>Jagatić</w:t>
      </w:r>
      <w:proofErr w:type="spellEnd"/>
      <w:r w:rsidRPr="00F7648D">
        <w:rPr>
          <w:rFonts w:ascii="Arial" w:hAnsi="Arial" w:cs="Arial"/>
          <w:sz w:val="24"/>
          <w:szCs w:val="24"/>
        </w:rPr>
        <w:t xml:space="preserve"> </w:t>
      </w:r>
      <w:proofErr w:type="spellStart"/>
      <w:r w:rsidRPr="00F7648D">
        <w:rPr>
          <w:rFonts w:ascii="Arial" w:hAnsi="Arial" w:cs="Arial"/>
          <w:sz w:val="24"/>
          <w:szCs w:val="24"/>
        </w:rPr>
        <w:t>Petrinec</w:t>
      </w:r>
      <w:proofErr w:type="spellEnd"/>
      <w:r w:rsidRPr="00F7648D">
        <w:rPr>
          <w:rFonts w:ascii="Arial" w:hAnsi="Arial" w:cs="Arial"/>
          <w:sz w:val="24"/>
          <w:szCs w:val="24"/>
        </w:rPr>
        <w:t xml:space="preserve"> , u dijelu radnog vremena, Manuela </w:t>
      </w:r>
      <w:proofErr w:type="spellStart"/>
      <w:r w:rsidRPr="00F7648D">
        <w:rPr>
          <w:rFonts w:ascii="Arial" w:hAnsi="Arial" w:cs="Arial"/>
          <w:sz w:val="24"/>
          <w:szCs w:val="24"/>
        </w:rPr>
        <w:t>Jagatić</w:t>
      </w:r>
      <w:proofErr w:type="spellEnd"/>
      <w:r w:rsidRPr="00F7648D">
        <w:rPr>
          <w:rFonts w:ascii="Arial" w:hAnsi="Arial" w:cs="Arial"/>
          <w:sz w:val="24"/>
          <w:szCs w:val="24"/>
        </w:rPr>
        <w:t xml:space="preserve">, u dijelu radnog vremena i </w:t>
      </w:r>
      <w:r w:rsidR="001C4EFD" w:rsidRPr="00F7648D">
        <w:rPr>
          <w:rFonts w:ascii="Arial" w:hAnsi="Arial" w:cs="Arial"/>
          <w:sz w:val="24"/>
          <w:szCs w:val="24"/>
        </w:rPr>
        <w:t xml:space="preserve">Jasna </w:t>
      </w:r>
      <w:proofErr w:type="spellStart"/>
      <w:r w:rsidRPr="00F7648D">
        <w:rPr>
          <w:rFonts w:ascii="Arial" w:hAnsi="Arial" w:cs="Arial"/>
          <w:sz w:val="24"/>
          <w:szCs w:val="24"/>
        </w:rPr>
        <w:t>Lesički</w:t>
      </w:r>
      <w:proofErr w:type="spellEnd"/>
      <w:r w:rsidRPr="00F7648D">
        <w:rPr>
          <w:rFonts w:ascii="Arial" w:hAnsi="Arial" w:cs="Arial"/>
          <w:sz w:val="24"/>
          <w:szCs w:val="24"/>
        </w:rPr>
        <w:t>,  koordinatorica Tima, u pola radnog vremena</w:t>
      </w:r>
      <w:r w:rsidR="001C4EFD" w:rsidRPr="00F7648D">
        <w:rPr>
          <w:rFonts w:ascii="Arial" w:hAnsi="Arial" w:cs="Arial"/>
          <w:sz w:val="24"/>
          <w:szCs w:val="24"/>
        </w:rPr>
        <w:t xml:space="preserve">. </w:t>
      </w:r>
      <w:r w:rsidRPr="00F7648D">
        <w:rPr>
          <w:rFonts w:ascii="Arial" w:hAnsi="Arial" w:cs="Arial"/>
          <w:sz w:val="24"/>
          <w:szCs w:val="24"/>
        </w:rPr>
        <w:t>Aktivnosti koje smo provodile tijekom 2024. godine</w:t>
      </w:r>
      <w:r w:rsidR="001C4EFD" w:rsidRPr="00F7648D">
        <w:rPr>
          <w:rFonts w:ascii="Arial" w:hAnsi="Arial" w:cs="Arial"/>
          <w:sz w:val="24"/>
          <w:szCs w:val="24"/>
        </w:rPr>
        <w:t xml:space="preserve">: </w:t>
      </w:r>
    </w:p>
    <w:p w14:paraId="7C3612A6"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Provedba projekta POSUZ</w:t>
      </w:r>
    </w:p>
    <w:p w14:paraId="41765AB3" w14:textId="77777777" w:rsidR="00CB597C" w:rsidRPr="00F7648D" w:rsidRDefault="00CB597C" w:rsidP="00F7648D">
      <w:pPr>
        <w:pStyle w:val="Odlomakpopisa"/>
        <w:numPr>
          <w:ilvl w:val="0"/>
          <w:numId w:val="36"/>
        </w:numPr>
        <w:jc w:val="both"/>
        <w:rPr>
          <w:rFonts w:ascii="Arial" w:hAnsi="Arial" w:cs="Arial"/>
          <w:iCs/>
          <w:sz w:val="24"/>
          <w:szCs w:val="24"/>
        </w:rPr>
      </w:pPr>
      <w:r w:rsidRPr="00F7648D">
        <w:rPr>
          <w:rFonts w:ascii="Arial" w:hAnsi="Arial" w:cs="Arial"/>
          <w:iCs/>
          <w:sz w:val="24"/>
          <w:szCs w:val="24"/>
        </w:rPr>
        <w:t xml:space="preserve">Praćenje i koordinacija svih projektnih aktivnosti, izrada periodičnih izvješća, komunikacija s provedbenim tijelima, suradnja s računovodstvom i ostalim tijelima </w:t>
      </w:r>
    </w:p>
    <w:p w14:paraId="74824A2F" w14:textId="77777777" w:rsidR="00CB597C" w:rsidRPr="00F7648D" w:rsidRDefault="00CB597C" w:rsidP="00F7648D">
      <w:pPr>
        <w:pStyle w:val="Odlomakpopisa"/>
        <w:numPr>
          <w:ilvl w:val="0"/>
          <w:numId w:val="36"/>
        </w:numPr>
        <w:jc w:val="both"/>
        <w:rPr>
          <w:rFonts w:ascii="Arial" w:hAnsi="Arial" w:cs="Arial"/>
          <w:sz w:val="24"/>
          <w:szCs w:val="24"/>
        </w:rPr>
      </w:pPr>
      <w:r w:rsidRPr="00F7648D">
        <w:rPr>
          <w:rFonts w:ascii="Arial" w:hAnsi="Arial" w:cs="Arial"/>
          <w:sz w:val="24"/>
          <w:szCs w:val="24"/>
        </w:rPr>
        <w:t>Prihvaćeno je Završno izvješće projekta POSUZ s primljenom obavijesti u siječnju 2024.godine</w:t>
      </w:r>
    </w:p>
    <w:p w14:paraId="4564E004" w14:textId="77777777" w:rsidR="00CB597C" w:rsidRPr="00F7648D" w:rsidRDefault="00CB597C" w:rsidP="00F7648D">
      <w:pPr>
        <w:pStyle w:val="Odlomakpopisa"/>
        <w:numPr>
          <w:ilvl w:val="0"/>
          <w:numId w:val="36"/>
        </w:numPr>
        <w:jc w:val="both"/>
        <w:rPr>
          <w:rFonts w:ascii="Arial" w:hAnsi="Arial" w:cs="Arial"/>
          <w:sz w:val="24"/>
          <w:szCs w:val="24"/>
        </w:rPr>
      </w:pPr>
      <w:r w:rsidRPr="00F7648D">
        <w:rPr>
          <w:rFonts w:ascii="Arial" w:hAnsi="Arial" w:cs="Arial"/>
          <w:sz w:val="24"/>
          <w:szCs w:val="24"/>
        </w:rPr>
        <w:t xml:space="preserve">Izrađeno je i prihvaćeno Izvješće nakon prve godine od završetka projekta POSUZ. Izvješće se priprema i dostavlja nadležnom provedbenom tijelu jednom godišnje, tijekom 5 godina po završetku projekta (projektne aktivnosti završene su 05.srpnja 2023. godine). </w:t>
      </w:r>
    </w:p>
    <w:p w14:paraId="49F2C581" w14:textId="77777777" w:rsidR="001C4EFD" w:rsidRPr="00F7648D" w:rsidRDefault="001C4EFD" w:rsidP="00F7648D">
      <w:pPr>
        <w:pStyle w:val="Odlomakpopisa"/>
        <w:ind w:left="1440"/>
        <w:jc w:val="both"/>
        <w:rPr>
          <w:rFonts w:ascii="Arial" w:hAnsi="Arial" w:cs="Arial"/>
          <w:sz w:val="24"/>
          <w:szCs w:val="24"/>
        </w:rPr>
      </w:pPr>
    </w:p>
    <w:p w14:paraId="018FCDB8"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Provedba projekta „Senzorna soba“</w:t>
      </w:r>
    </w:p>
    <w:p w14:paraId="04D3B5E2"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I ove godine aplicirali smo na natječaj  Zagrebačke  županije  te osigurali sredstva za uređenje Senzorne sobe u sjedištu ustanove. Značajan dio sredstva osiguran je također iz sredstava donacije „</w:t>
      </w:r>
      <w:proofErr w:type="spellStart"/>
      <w:r w:rsidRPr="00F7648D">
        <w:rPr>
          <w:rFonts w:ascii="Arial" w:hAnsi="Arial" w:cs="Arial"/>
          <w:sz w:val="24"/>
          <w:szCs w:val="24"/>
        </w:rPr>
        <w:t>Scoot</w:t>
      </w:r>
      <w:proofErr w:type="spellEnd"/>
      <w:r w:rsidRPr="00F7648D">
        <w:rPr>
          <w:rFonts w:ascii="Arial" w:hAnsi="Arial" w:cs="Arial"/>
          <w:sz w:val="24"/>
          <w:szCs w:val="24"/>
        </w:rPr>
        <w:t xml:space="preserve"> </w:t>
      </w:r>
      <w:proofErr w:type="spellStart"/>
      <w:r w:rsidRPr="00F7648D">
        <w:rPr>
          <w:rFonts w:ascii="Arial" w:hAnsi="Arial" w:cs="Arial"/>
          <w:sz w:val="24"/>
          <w:szCs w:val="24"/>
        </w:rPr>
        <w:t>Beadera</w:t>
      </w:r>
      <w:proofErr w:type="spellEnd"/>
      <w:r w:rsidRPr="00F7648D">
        <w:rPr>
          <w:rFonts w:ascii="Arial" w:hAnsi="Arial" w:cs="Arial"/>
          <w:sz w:val="24"/>
          <w:szCs w:val="24"/>
        </w:rPr>
        <w:t>“ .</w:t>
      </w:r>
    </w:p>
    <w:p w14:paraId="48F54EC2"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 xml:space="preserve">Provedba projekta „Tri koraka dalje“ </w:t>
      </w:r>
    </w:p>
    <w:p w14:paraId="05DB3B89"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Početkom godine prihvaćen je Završni Zahtjev za naknadom sredstava  kao i Završno izvješće o provedbi projekta  Po završetku projekta izrađen je Završni zahtjev za naknadom sredstava kao i Završno izvješće.</w:t>
      </w:r>
    </w:p>
    <w:p w14:paraId="46879CD5"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Energetska obnova Centra Stančić</w:t>
      </w:r>
    </w:p>
    <w:p w14:paraId="5B987BB5"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U suradnji s Razvojnom agencijom Zagrebačke županije pripremljena je dokumentacija i prijava za natječaj energetske obnove javnih zgrada u sklopu  NPOO, te su dostavljena sva dodatna  traženja sukladno zahtjevima provedbene agencije. S obzirom da je voditeljica projekta zaposlenica Razvojne agencije Zagrebačke županije, uloga članica tima svodi se na podršku u pripremi Zahtjeva za naknadom sredstava, objavu natječaja i srodne aktivnosti. Trenutno se radi na pripremi natječajne dokumentacije za objavu javnog poziva za planirane radove koja uključuje i određene izmjene troškovnika za radove vezane uz energetsku obnovu.</w:t>
      </w:r>
    </w:p>
    <w:p w14:paraId="03CEB0EA"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Projekt „Odmor od skrbi“</w:t>
      </w:r>
    </w:p>
    <w:p w14:paraId="2B65B289"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 xml:space="preserve">U drugoj polovici godine pripremljena je i predana  projektna prijava na objavljeni natječaj financiran sredstvima ESF. Pri izradi projektne prijave organiziran je susret s roditeljima-njegovateljima s područja Dugog Sela i Vrbovca kako bismo utvrdili objektivne potrebe za ovom inovativnom vrstom socijalne usluge. Susret je održan u objektu Gradskog društva crvenog križa u Vrbovcu koji nam je ujedno  i partner u ovom </w:t>
      </w:r>
      <w:r w:rsidRPr="00F7648D">
        <w:rPr>
          <w:rFonts w:ascii="Arial" w:hAnsi="Arial" w:cs="Arial"/>
          <w:sz w:val="24"/>
          <w:szCs w:val="24"/>
        </w:rPr>
        <w:lastRenderedPageBreak/>
        <w:t>projektu.</w:t>
      </w:r>
      <w:r w:rsidR="001C4EFD" w:rsidRPr="00F7648D">
        <w:rPr>
          <w:rFonts w:ascii="Arial" w:hAnsi="Arial" w:cs="Arial"/>
          <w:sz w:val="24"/>
          <w:szCs w:val="24"/>
        </w:rPr>
        <w:t xml:space="preserve"> </w:t>
      </w:r>
      <w:r w:rsidRPr="00F7648D">
        <w:rPr>
          <w:rFonts w:ascii="Arial" w:hAnsi="Arial" w:cs="Arial"/>
          <w:sz w:val="24"/>
          <w:szCs w:val="24"/>
        </w:rPr>
        <w:t xml:space="preserve">Projekt je </w:t>
      </w:r>
      <w:r w:rsidR="001C4EFD" w:rsidRPr="00F7648D">
        <w:rPr>
          <w:rFonts w:ascii="Arial" w:hAnsi="Arial" w:cs="Arial"/>
          <w:sz w:val="24"/>
          <w:szCs w:val="24"/>
        </w:rPr>
        <w:t xml:space="preserve">uspješno </w:t>
      </w:r>
      <w:r w:rsidRPr="00F7648D">
        <w:rPr>
          <w:rFonts w:ascii="Arial" w:hAnsi="Arial" w:cs="Arial"/>
          <w:sz w:val="24"/>
          <w:szCs w:val="24"/>
        </w:rPr>
        <w:t>prošao administrativnu provjeru  i trenutno je u fazi ocjenjivanja.</w:t>
      </w:r>
    </w:p>
    <w:p w14:paraId="777F0E14" w14:textId="77777777" w:rsidR="001C4EFD" w:rsidRPr="00F7648D" w:rsidRDefault="001C4EFD" w:rsidP="00F7648D">
      <w:pPr>
        <w:jc w:val="both"/>
        <w:rPr>
          <w:rFonts w:ascii="Arial" w:hAnsi="Arial" w:cs="Arial"/>
          <w:sz w:val="24"/>
          <w:szCs w:val="24"/>
        </w:rPr>
      </w:pPr>
    </w:p>
    <w:p w14:paraId="604C0D13"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Projekt EU PROMENS</w:t>
      </w:r>
    </w:p>
    <w:p w14:paraId="609E7CD3"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U okviru ovog projekta čija je tema vezana uz unapređenje mentalnog zdravlja aktivno smo sudjelovali kao suradnici Medicinskog fakulteta  Sveučilišta u Zagrebu te smo ugostili 3 skupine po dvadesetak sudionika iz zemalja EU uz predstavljanje naše ustanove i prikaz socijalnih usluga koje pružamo djeci s teškoćama u razvoju kao i odraslim osobama s invaliditetom.</w:t>
      </w:r>
    </w:p>
    <w:p w14:paraId="3B278C36"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U okviru projekta i naši zaposlenici aktivno su sudjelovali u upoznavanju prakse ostalih zemalja EU (Nizozemska i Češka).</w:t>
      </w:r>
    </w:p>
    <w:p w14:paraId="773ABA1F" w14:textId="77777777" w:rsidR="00CB597C" w:rsidRPr="00F7648D" w:rsidRDefault="00CB597C" w:rsidP="00F7648D">
      <w:pPr>
        <w:pStyle w:val="Odlomakpopisa"/>
        <w:numPr>
          <w:ilvl w:val="0"/>
          <w:numId w:val="35"/>
        </w:numPr>
        <w:jc w:val="both"/>
        <w:rPr>
          <w:rFonts w:ascii="Arial" w:hAnsi="Arial" w:cs="Arial"/>
          <w:b/>
          <w:sz w:val="24"/>
          <w:szCs w:val="24"/>
        </w:rPr>
      </w:pPr>
      <w:r w:rsidRPr="00F7648D">
        <w:rPr>
          <w:rFonts w:ascii="Arial" w:hAnsi="Arial" w:cs="Arial"/>
          <w:b/>
          <w:sz w:val="24"/>
          <w:szCs w:val="24"/>
        </w:rPr>
        <w:t>Ostalo</w:t>
      </w:r>
    </w:p>
    <w:p w14:paraId="2303348B" w14:textId="77777777" w:rsidR="00CB597C" w:rsidRPr="00F7648D" w:rsidRDefault="00226465" w:rsidP="00F7648D">
      <w:pPr>
        <w:jc w:val="both"/>
        <w:rPr>
          <w:rFonts w:ascii="Arial" w:hAnsi="Arial" w:cs="Arial"/>
          <w:sz w:val="24"/>
          <w:szCs w:val="24"/>
        </w:rPr>
      </w:pPr>
      <w:r w:rsidRPr="00F7648D">
        <w:rPr>
          <w:rFonts w:ascii="Arial" w:hAnsi="Arial" w:cs="Arial"/>
          <w:sz w:val="24"/>
          <w:szCs w:val="24"/>
        </w:rPr>
        <w:t>Tijekom rujna p</w:t>
      </w:r>
      <w:r w:rsidR="00CB597C" w:rsidRPr="00F7648D">
        <w:rPr>
          <w:rFonts w:ascii="Arial" w:hAnsi="Arial" w:cs="Arial"/>
          <w:sz w:val="24"/>
          <w:szCs w:val="24"/>
        </w:rPr>
        <w:t xml:space="preserve">ripremljen je i dovršen </w:t>
      </w:r>
      <w:r w:rsidRPr="00F7648D">
        <w:rPr>
          <w:rFonts w:ascii="Arial" w:hAnsi="Arial" w:cs="Arial"/>
          <w:sz w:val="24"/>
          <w:szCs w:val="24"/>
        </w:rPr>
        <w:t>„</w:t>
      </w:r>
      <w:r w:rsidR="00CB597C" w:rsidRPr="00F7648D">
        <w:rPr>
          <w:rFonts w:ascii="Arial" w:hAnsi="Arial" w:cs="Arial"/>
          <w:sz w:val="24"/>
          <w:szCs w:val="24"/>
        </w:rPr>
        <w:t xml:space="preserve">Individualni plan </w:t>
      </w:r>
      <w:r w:rsidRPr="00F7648D">
        <w:rPr>
          <w:rFonts w:ascii="Arial" w:hAnsi="Arial" w:cs="Arial"/>
          <w:sz w:val="24"/>
          <w:szCs w:val="24"/>
        </w:rPr>
        <w:t xml:space="preserve">Centra za rehabilitaciju Stančić od 2024- do 2028.godine „ s prijedlozima </w:t>
      </w:r>
      <w:r w:rsidR="00CB597C" w:rsidRPr="00F7648D">
        <w:rPr>
          <w:rFonts w:ascii="Arial" w:hAnsi="Arial" w:cs="Arial"/>
          <w:sz w:val="24"/>
          <w:szCs w:val="24"/>
        </w:rPr>
        <w:t xml:space="preserve">daljnje transformacije i </w:t>
      </w:r>
      <w:proofErr w:type="spellStart"/>
      <w:r w:rsidR="00CB597C" w:rsidRPr="00F7648D">
        <w:rPr>
          <w:rFonts w:ascii="Arial" w:hAnsi="Arial" w:cs="Arial"/>
          <w:sz w:val="24"/>
          <w:szCs w:val="24"/>
        </w:rPr>
        <w:t>deinstitunacionalizacije</w:t>
      </w:r>
      <w:proofErr w:type="spellEnd"/>
      <w:r w:rsidR="00CB597C" w:rsidRPr="00F7648D">
        <w:rPr>
          <w:rFonts w:ascii="Arial" w:hAnsi="Arial" w:cs="Arial"/>
          <w:sz w:val="24"/>
          <w:szCs w:val="24"/>
        </w:rPr>
        <w:t xml:space="preserve"> te je poslan u nadležno Ministarstvo. Navedeni dokument </w:t>
      </w:r>
      <w:r w:rsidRPr="00F7648D">
        <w:rPr>
          <w:rFonts w:ascii="Arial" w:hAnsi="Arial" w:cs="Arial"/>
          <w:sz w:val="24"/>
          <w:szCs w:val="24"/>
        </w:rPr>
        <w:t xml:space="preserve">preduvjet </w:t>
      </w:r>
      <w:r w:rsidR="00CB597C" w:rsidRPr="00F7648D">
        <w:rPr>
          <w:rFonts w:ascii="Arial" w:hAnsi="Arial" w:cs="Arial"/>
          <w:sz w:val="24"/>
          <w:szCs w:val="24"/>
        </w:rPr>
        <w:t>je za prijavu na natječaj Europs</w:t>
      </w:r>
      <w:r w:rsidR="001C4EFD" w:rsidRPr="00F7648D">
        <w:rPr>
          <w:rFonts w:ascii="Arial" w:hAnsi="Arial" w:cs="Arial"/>
          <w:sz w:val="24"/>
          <w:szCs w:val="24"/>
        </w:rPr>
        <w:t xml:space="preserve">kog fonda za regionalni razvoj., Poziva koji je u međuvremenu i objavljen - </w:t>
      </w:r>
      <w:r w:rsidR="00CB597C" w:rsidRPr="00F7648D">
        <w:rPr>
          <w:rFonts w:ascii="Arial" w:hAnsi="Arial" w:cs="Arial"/>
          <w:sz w:val="24"/>
          <w:szCs w:val="24"/>
        </w:rPr>
        <w:t xml:space="preserve"> </w:t>
      </w:r>
      <w:r w:rsidR="00CB597C" w:rsidRPr="00F7648D">
        <w:rPr>
          <w:rFonts w:ascii="Arial" w:hAnsi="Arial" w:cs="Arial"/>
          <w:b/>
          <w:sz w:val="24"/>
          <w:szCs w:val="24"/>
        </w:rPr>
        <w:t xml:space="preserve">„Unapređivanje infrastrukture za pružanje socijalnih usluga u zajednici osobama s invaliditetom kao podrška procesu </w:t>
      </w:r>
      <w:proofErr w:type="spellStart"/>
      <w:r w:rsidR="00CB597C" w:rsidRPr="00F7648D">
        <w:rPr>
          <w:rFonts w:ascii="Arial" w:hAnsi="Arial" w:cs="Arial"/>
          <w:b/>
          <w:sz w:val="24"/>
          <w:szCs w:val="24"/>
        </w:rPr>
        <w:t>deinstitucionalizacije</w:t>
      </w:r>
      <w:proofErr w:type="spellEnd"/>
      <w:r w:rsidR="00CB597C" w:rsidRPr="00F7648D">
        <w:rPr>
          <w:rFonts w:ascii="Arial" w:hAnsi="Arial" w:cs="Arial"/>
          <w:b/>
          <w:sz w:val="24"/>
          <w:szCs w:val="24"/>
        </w:rPr>
        <w:t>“</w:t>
      </w:r>
      <w:r w:rsidR="00CB597C" w:rsidRPr="00F7648D">
        <w:rPr>
          <w:rFonts w:ascii="Arial" w:hAnsi="Arial" w:cs="Arial"/>
          <w:sz w:val="24"/>
          <w:szCs w:val="24"/>
        </w:rPr>
        <w:t xml:space="preserve"> </w:t>
      </w:r>
      <w:r w:rsidR="001C4EFD" w:rsidRPr="00F7648D">
        <w:rPr>
          <w:rFonts w:ascii="Arial" w:hAnsi="Arial" w:cs="Arial"/>
          <w:sz w:val="24"/>
          <w:szCs w:val="24"/>
        </w:rPr>
        <w:t xml:space="preserve">. Započeli smo </w:t>
      </w:r>
      <w:r w:rsidR="00CB597C" w:rsidRPr="00F7648D">
        <w:rPr>
          <w:rFonts w:ascii="Arial" w:hAnsi="Arial" w:cs="Arial"/>
          <w:sz w:val="24"/>
          <w:szCs w:val="24"/>
        </w:rPr>
        <w:t>s pripremnom fazom izrade projektne dokumentacije</w:t>
      </w:r>
      <w:r w:rsidR="001C4EFD" w:rsidRPr="00F7648D">
        <w:rPr>
          <w:rFonts w:ascii="Arial" w:hAnsi="Arial" w:cs="Arial"/>
          <w:sz w:val="24"/>
          <w:szCs w:val="24"/>
        </w:rPr>
        <w:t xml:space="preserve"> i prikupljanjem relevantnih podataka u svrhu izrade projektne prijave. </w:t>
      </w:r>
      <w:r w:rsidR="00CB597C" w:rsidRPr="00F7648D">
        <w:rPr>
          <w:rFonts w:ascii="Arial" w:hAnsi="Arial" w:cs="Arial"/>
          <w:sz w:val="24"/>
          <w:szCs w:val="24"/>
        </w:rPr>
        <w:t>Tragom toga pripremljen je projektni zadatak koji uključuje izgradnju 4 stambene jedinice i uredski prostor temeljem kojeg je objavljen javni natječaj za prikupljanje ponuda za izradu projektne dokumentacije za izgradnju navedenog objekta  u Dugom Selu, na lokaciji- Ulica Biograd na moru.</w:t>
      </w:r>
      <w:r w:rsidR="001C4EFD" w:rsidRPr="00F7648D">
        <w:rPr>
          <w:rFonts w:ascii="Arial" w:hAnsi="Arial" w:cs="Arial"/>
          <w:sz w:val="24"/>
          <w:szCs w:val="24"/>
        </w:rPr>
        <w:t xml:space="preserve"> Raspisan je javni poziv za izradu projektne dokumentacije. </w:t>
      </w:r>
      <w:r w:rsidR="00CB597C" w:rsidRPr="00F7648D">
        <w:rPr>
          <w:rFonts w:ascii="Arial" w:hAnsi="Arial" w:cs="Arial"/>
          <w:sz w:val="24"/>
          <w:szCs w:val="24"/>
        </w:rPr>
        <w:t>Pripremna faza izrade projektne prijave uključuje i razmatranje ostalih opcija /kupnja objekta Dugom Selu ili poslovnog prostora u Novom Jelkovcu/ kao i provedbu aktivnosti na prikupljanju svih relevantnih informacija.</w:t>
      </w:r>
    </w:p>
    <w:p w14:paraId="4D0386F2" w14:textId="77777777" w:rsidR="00CB597C" w:rsidRPr="00F7648D" w:rsidRDefault="00CB597C" w:rsidP="00F7648D">
      <w:pPr>
        <w:jc w:val="both"/>
        <w:rPr>
          <w:rFonts w:ascii="Arial" w:hAnsi="Arial" w:cs="Arial"/>
          <w:sz w:val="24"/>
          <w:szCs w:val="24"/>
        </w:rPr>
      </w:pPr>
      <w:r w:rsidRPr="00F7648D">
        <w:rPr>
          <w:rFonts w:ascii="Arial" w:hAnsi="Arial" w:cs="Arial"/>
          <w:sz w:val="24"/>
          <w:szCs w:val="24"/>
        </w:rPr>
        <w:t xml:space="preserve">Članice Tima redovito su radile na pripremi  i objavi članaka na službenoj web stranici vezanih uz aktivnosti ustanove. Sukladno raspoloživim sredstvima i mogućnostima sudjelovale smo na edukacijama vezanim uz provedbu projekata te smo redovito pratile objave natječaja i aktivno sudjelovale u svim ostalim poslovima sukladno svojim zvanjima.    </w:t>
      </w:r>
    </w:p>
    <w:p w14:paraId="1B5CD293" w14:textId="77777777" w:rsidR="001C4EFD" w:rsidRPr="00F7648D" w:rsidRDefault="001C4EFD" w:rsidP="00F7648D">
      <w:pPr>
        <w:jc w:val="both"/>
        <w:rPr>
          <w:rFonts w:ascii="Arial" w:hAnsi="Arial" w:cs="Arial"/>
          <w:sz w:val="24"/>
          <w:szCs w:val="24"/>
        </w:rPr>
      </w:pPr>
    </w:p>
    <w:p w14:paraId="53071104" w14:textId="77777777" w:rsidR="006D6374" w:rsidRPr="00F7648D" w:rsidRDefault="001C4EFD" w:rsidP="00F7648D">
      <w:pPr>
        <w:jc w:val="both"/>
        <w:rPr>
          <w:rFonts w:ascii="Arial" w:hAnsi="Arial" w:cs="Arial"/>
          <w:sz w:val="24"/>
          <w:szCs w:val="24"/>
        </w:rPr>
      </w:pPr>
      <w:r w:rsidRPr="00F7648D">
        <w:rPr>
          <w:rFonts w:ascii="Arial" w:hAnsi="Arial" w:cs="Arial"/>
          <w:sz w:val="24"/>
          <w:szCs w:val="24"/>
        </w:rPr>
        <w:t xml:space="preserve">Izvješće pripremila: Jasna </w:t>
      </w:r>
      <w:proofErr w:type="spellStart"/>
      <w:r w:rsidRPr="00F7648D">
        <w:rPr>
          <w:rFonts w:ascii="Arial" w:hAnsi="Arial" w:cs="Arial"/>
          <w:sz w:val="24"/>
          <w:szCs w:val="24"/>
        </w:rPr>
        <w:t>Lesički</w:t>
      </w:r>
      <w:proofErr w:type="spellEnd"/>
      <w:r w:rsidRPr="00F7648D">
        <w:rPr>
          <w:rFonts w:ascii="Arial" w:hAnsi="Arial" w:cs="Arial"/>
          <w:sz w:val="24"/>
          <w:szCs w:val="24"/>
        </w:rPr>
        <w:t>, koordinatorica Tima</w:t>
      </w:r>
    </w:p>
    <w:p w14:paraId="5124A875"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br w:type="page"/>
      </w:r>
    </w:p>
    <w:p w14:paraId="065F80D3" w14:textId="77777777" w:rsidR="006D6374" w:rsidRPr="00F7648D" w:rsidRDefault="006D6374" w:rsidP="00F7648D">
      <w:pPr>
        <w:rPr>
          <w:rFonts w:ascii="Arial" w:hAnsi="Arial" w:cs="Arial"/>
          <w:b/>
          <w:sz w:val="24"/>
          <w:szCs w:val="24"/>
        </w:rPr>
      </w:pPr>
      <w:r w:rsidRPr="00F7648D">
        <w:rPr>
          <w:rFonts w:ascii="Arial" w:hAnsi="Arial" w:cs="Arial"/>
          <w:b/>
          <w:sz w:val="24"/>
          <w:szCs w:val="24"/>
        </w:rPr>
        <w:lastRenderedPageBreak/>
        <w:t>Izvješće o radu Stručnog vijeća</w:t>
      </w:r>
    </w:p>
    <w:p w14:paraId="18DDDCD8" w14:textId="77777777" w:rsidR="006D6374" w:rsidRPr="00F7648D" w:rsidRDefault="006D6374" w:rsidP="00F7648D">
      <w:pPr>
        <w:jc w:val="both"/>
        <w:rPr>
          <w:rFonts w:ascii="Arial" w:hAnsi="Arial" w:cs="Arial"/>
          <w:b/>
          <w:sz w:val="24"/>
          <w:szCs w:val="24"/>
        </w:rPr>
      </w:pPr>
    </w:p>
    <w:p w14:paraId="126E1B2B"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Stručno vijeće čine svi stručni radnici Centra Stančić, sukladno odredbi čl.40 Statuta Centra Stančić. Izborima u prosincu 2020. godine izglasano je uže stručno vijeće u sastavu od 13 članova koji predstavljaju svoje stručne cjeline (defektolog-</w:t>
      </w:r>
      <w:proofErr w:type="spellStart"/>
      <w:r w:rsidRPr="00F7648D">
        <w:rPr>
          <w:rFonts w:ascii="Arial" w:hAnsi="Arial" w:cs="Arial"/>
          <w:sz w:val="24"/>
          <w:szCs w:val="24"/>
        </w:rPr>
        <w:t>rehabilitator</w:t>
      </w:r>
      <w:proofErr w:type="spellEnd"/>
      <w:r w:rsidRPr="00F7648D">
        <w:rPr>
          <w:rFonts w:ascii="Arial" w:hAnsi="Arial" w:cs="Arial"/>
          <w:sz w:val="24"/>
          <w:szCs w:val="24"/>
        </w:rPr>
        <w:t xml:space="preserve">, logoped, psiholog, socijalni radnik, radni terapeut, fizioterapeut, odgajatelj, medicinska sestra, glazbeni terapeut, likovni terapeut, </w:t>
      </w:r>
      <w:proofErr w:type="spellStart"/>
      <w:r w:rsidRPr="00F7648D">
        <w:rPr>
          <w:rFonts w:ascii="Arial" w:hAnsi="Arial" w:cs="Arial"/>
          <w:sz w:val="24"/>
          <w:szCs w:val="24"/>
        </w:rPr>
        <w:t>kineziterapeut</w:t>
      </w:r>
      <w:proofErr w:type="spellEnd"/>
      <w:r w:rsidRPr="00F7648D">
        <w:rPr>
          <w:rFonts w:ascii="Arial" w:hAnsi="Arial" w:cs="Arial"/>
          <w:sz w:val="24"/>
          <w:szCs w:val="24"/>
        </w:rPr>
        <w:t xml:space="preserve">, radni instruktor u savladavanju vještina svakodnevnog življenja, radni instruktor u radionici), predsjednik i zamjenik predsjednika stručnog vijeća. </w:t>
      </w:r>
    </w:p>
    <w:p w14:paraId="25150C27" w14:textId="77777777" w:rsidR="006D6374" w:rsidRPr="00F7648D" w:rsidRDefault="006D6374" w:rsidP="00F7648D">
      <w:pPr>
        <w:jc w:val="both"/>
        <w:rPr>
          <w:rFonts w:ascii="Arial" w:hAnsi="Arial" w:cs="Arial"/>
          <w:b/>
          <w:sz w:val="24"/>
          <w:szCs w:val="24"/>
        </w:rPr>
      </w:pPr>
      <w:r w:rsidRPr="00F7648D">
        <w:rPr>
          <w:rFonts w:ascii="Arial" w:hAnsi="Arial" w:cs="Arial"/>
          <w:b/>
          <w:sz w:val="24"/>
          <w:szCs w:val="24"/>
        </w:rPr>
        <w:t>1. Djelatnost Stručnog vijeća</w:t>
      </w:r>
    </w:p>
    <w:p w14:paraId="337FEB3E"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 xml:space="preserve">Nadležnost i djelokrug Stručnog vijeća utvrđena je čl.41. Statuta Centra Stančić. Stručno vijeće obavlja stručno-savjetodavne poslove i zadaće koje se odnose na pripremu materijala i rad Upravnog vijeća i ravnatelja u svezi stručnog rada Centra Stančić, a osobito: </w:t>
      </w:r>
    </w:p>
    <w:p w14:paraId="4D707068"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stručnim pitanjima koja se odnose na djelatnost Centra;</w:t>
      </w:r>
    </w:p>
    <w:p w14:paraId="6D95192D"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ustroju Centra i podružnicama;</w:t>
      </w:r>
    </w:p>
    <w:p w14:paraId="0BF3B38F"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utvrđivanju programa stručnog rada Centra;</w:t>
      </w:r>
    </w:p>
    <w:p w14:paraId="1F3C311E"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razrađuje i utvrđuje procjene potreba i mogućnosti dugoročnog razvoja Centra u skladu s dugoročnim planovima razvoja socijalne skrbi</w:t>
      </w:r>
    </w:p>
    <w:p w14:paraId="63352044"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kao pomoćno tijelo ravnatelja pomaže ravnatelju u nadzoru i koordiniranju stručnog rada u Centru radi njegova unapređenja;</w:t>
      </w:r>
    </w:p>
    <w:p w14:paraId="0823BEC7"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analizira ostvarivanje djelatnosti u zadovoljavanju socijalnih i drugih potreba korisnika te predlaže odgovarajuće mjere;</w:t>
      </w:r>
    </w:p>
    <w:p w14:paraId="5E5A8540"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sudjeluje u pripremanju i predlaže program osposobljavanja korisnika u posebnim uvjetima, te prati provedbu tog programa;</w:t>
      </w:r>
    </w:p>
    <w:p w14:paraId="51B6C17D" w14:textId="77777777" w:rsidR="00673A5E" w:rsidRPr="00F7648D" w:rsidRDefault="000714F1" w:rsidP="00F7648D">
      <w:pPr>
        <w:numPr>
          <w:ilvl w:val="0"/>
          <w:numId w:val="39"/>
        </w:numPr>
        <w:jc w:val="both"/>
        <w:rPr>
          <w:rFonts w:ascii="Arial" w:hAnsi="Arial" w:cs="Arial"/>
          <w:sz w:val="24"/>
          <w:szCs w:val="24"/>
        </w:rPr>
      </w:pPr>
      <w:r w:rsidRPr="00F7648D">
        <w:rPr>
          <w:rFonts w:ascii="Arial" w:hAnsi="Arial" w:cs="Arial"/>
          <w:sz w:val="24"/>
          <w:szCs w:val="24"/>
        </w:rPr>
        <w:t xml:space="preserve">daje prijedloge za stručne i savjetodavne poslove, razmatra i druga pitanja prema općem aktu ili prema odluci Upravnog vijeća ili Ravnatelja. </w:t>
      </w:r>
    </w:p>
    <w:p w14:paraId="6B29BF0F" w14:textId="77777777" w:rsidR="006D6374" w:rsidRPr="00F7648D" w:rsidRDefault="006D6374" w:rsidP="00F7648D">
      <w:pPr>
        <w:jc w:val="both"/>
        <w:rPr>
          <w:rFonts w:ascii="Arial" w:hAnsi="Arial" w:cs="Arial"/>
          <w:sz w:val="24"/>
          <w:szCs w:val="24"/>
        </w:rPr>
      </w:pPr>
    </w:p>
    <w:p w14:paraId="3B939CCF" w14:textId="77777777" w:rsidR="006D6374" w:rsidRPr="00F7648D" w:rsidRDefault="006D6374" w:rsidP="00F7648D">
      <w:pPr>
        <w:jc w:val="both"/>
        <w:rPr>
          <w:rFonts w:ascii="Arial" w:hAnsi="Arial" w:cs="Arial"/>
          <w:b/>
          <w:sz w:val="24"/>
          <w:szCs w:val="24"/>
        </w:rPr>
      </w:pPr>
      <w:r w:rsidRPr="00F7648D">
        <w:rPr>
          <w:rFonts w:ascii="Arial" w:hAnsi="Arial" w:cs="Arial"/>
          <w:b/>
          <w:sz w:val="24"/>
          <w:szCs w:val="24"/>
        </w:rPr>
        <w:t>2. Ostvareni ciljevi rada Stručnog vijeća</w:t>
      </w:r>
    </w:p>
    <w:p w14:paraId="28F37C81"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 xml:space="preserve">Tijekom 2024. godine uže Stručno vijeće održalo je dvije sjednice. </w:t>
      </w:r>
    </w:p>
    <w:p w14:paraId="1FFC2965" w14:textId="77777777" w:rsidR="006D6374" w:rsidRPr="00F7648D" w:rsidRDefault="006D6374" w:rsidP="00F7648D">
      <w:pPr>
        <w:numPr>
          <w:ilvl w:val="0"/>
          <w:numId w:val="37"/>
        </w:numPr>
        <w:jc w:val="both"/>
        <w:rPr>
          <w:rFonts w:ascii="Arial" w:hAnsi="Arial" w:cs="Arial"/>
          <w:sz w:val="24"/>
          <w:szCs w:val="24"/>
          <w:u w:val="single"/>
        </w:rPr>
      </w:pPr>
      <w:r w:rsidRPr="00F7648D">
        <w:rPr>
          <w:rFonts w:ascii="Arial" w:hAnsi="Arial" w:cs="Arial"/>
          <w:sz w:val="24"/>
          <w:szCs w:val="24"/>
          <w:u w:val="single"/>
        </w:rPr>
        <w:t>19.02.2024, s Dnevnim  redom:</w:t>
      </w:r>
    </w:p>
    <w:p w14:paraId="27CCDAF0" w14:textId="77777777" w:rsidR="006D6374" w:rsidRPr="00F7648D" w:rsidRDefault="006D6374" w:rsidP="00F7648D">
      <w:pPr>
        <w:numPr>
          <w:ilvl w:val="0"/>
          <w:numId w:val="38"/>
        </w:numPr>
        <w:jc w:val="both"/>
        <w:rPr>
          <w:rFonts w:ascii="Arial" w:hAnsi="Arial" w:cs="Arial"/>
          <w:bCs/>
          <w:sz w:val="24"/>
          <w:szCs w:val="24"/>
        </w:rPr>
      </w:pPr>
      <w:r w:rsidRPr="00F7648D">
        <w:rPr>
          <w:rFonts w:ascii="Arial" w:hAnsi="Arial" w:cs="Arial"/>
          <w:bCs/>
          <w:iCs/>
          <w:sz w:val="24"/>
          <w:szCs w:val="24"/>
        </w:rPr>
        <w:t>Verifikacija Zapisnika</w:t>
      </w:r>
      <w:r w:rsidRPr="00F7648D">
        <w:rPr>
          <w:rFonts w:ascii="Arial" w:hAnsi="Arial" w:cs="Arial"/>
          <w:bCs/>
          <w:sz w:val="24"/>
          <w:szCs w:val="24"/>
        </w:rPr>
        <w:t xml:space="preserve">  sjednice užeg stručnog vijeća održane 23.10.2023.</w:t>
      </w:r>
    </w:p>
    <w:p w14:paraId="78F7FB75" w14:textId="77777777" w:rsidR="006D6374" w:rsidRPr="00F7648D" w:rsidRDefault="006D6374" w:rsidP="00F7648D">
      <w:pPr>
        <w:numPr>
          <w:ilvl w:val="0"/>
          <w:numId w:val="38"/>
        </w:numPr>
        <w:jc w:val="both"/>
        <w:rPr>
          <w:rFonts w:ascii="Arial" w:hAnsi="Arial" w:cs="Arial"/>
          <w:bCs/>
          <w:iCs/>
          <w:sz w:val="24"/>
          <w:szCs w:val="24"/>
        </w:rPr>
      </w:pPr>
      <w:r w:rsidRPr="00F7648D">
        <w:rPr>
          <w:rFonts w:ascii="Arial" w:hAnsi="Arial" w:cs="Arial"/>
          <w:bCs/>
          <w:iCs/>
          <w:sz w:val="24"/>
          <w:szCs w:val="24"/>
        </w:rPr>
        <w:t xml:space="preserve">Izvješće o radu Stručnog vijeća za 2023. godinu i Godišnji plan za 2024. – S. </w:t>
      </w:r>
      <w:proofErr w:type="spellStart"/>
      <w:r w:rsidRPr="00F7648D">
        <w:rPr>
          <w:rFonts w:ascii="Arial" w:hAnsi="Arial" w:cs="Arial"/>
          <w:bCs/>
          <w:iCs/>
          <w:sz w:val="24"/>
          <w:szCs w:val="24"/>
        </w:rPr>
        <w:t>Jurakić</w:t>
      </w:r>
      <w:proofErr w:type="spellEnd"/>
    </w:p>
    <w:p w14:paraId="5C76A246" w14:textId="77777777" w:rsidR="006D6374" w:rsidRPr="00F7648D" w:rsidRDefault="006D6374" w:rsidP="00F7648D">
      <w:pPr>
        <w:numPr>
          <w:ilvl w:val="0"/>
          <w:numId w:val="38"/>
        </w:numPr>
        <w:jc w:val="both"/>
        <w:rPr>
          <w:rFonts w:ascii="Arial" w:hAnsi="Arial" w:cs="Arial"/>
          <w:bCs/>
          <w:iCs/>
          <w:sz w:val="24"/>
          <w:szCs w:val="24"/>
        </w:rPr>
      </w:pPr>
      <w:r w:rsidRPr="00F7648D">
        <w:rPr>
          <w:rFonts w:ascii="Arial" w:hAnsi="Arial" w:cs="Arial"/>
          <w:bCs/>
          <w:iCs/>
          <w:sz w:val="24"/>
          <w:szCs w:val="24"/>
        </w:rPr>
        <w:lastRenderedPageBreak/>
        <w:t xml:space="preserve">Očitovanje Stručnog vijeća na zahtjev voditeljice dislocirane jedinice Dnevni centar Vrbovec, Josipe </w:t>
      </w:r>
      <w:proofErr w:type="spellStart"/>
      <w:r w:rsidRPr="00F7648D">
        <w:rPr>
          <w:rFonts w:ascii="Arial" w:hAnsi="Arial" w:cs="Arial"/>
          <w:bCs/>
          <w:iCs/>
          <w:sz w:val="24"/>
          <w:szCs w:val="24"/>
        </w:rPr>
        <w:t>Nišandžić</w:t>
      </w:r>
      <w:proofErr w:type="spellEnd"/>
      <w:r w:rsidRPr="00F7648D">
        <w:rPr>
          <w:rFonts w:ascii="Arial" w:hAnsi="Arial" w:cs="Arial"/>
          <w:bCs/>
          <w:iCs/>
          <w:sz w:val="24"/>
          <w:szCs w:val="24"/>
        </w:rPr>
        <w:t>,</w:t>
      </w:r>
      <w:r w:rsidRPr="00F7648D">
        <w:rPr>
          <w:rFonts w:ascii="Arial" w:hAnsi="Arial" w:cs="Arial"/>
          <w:sz w:val="24"/>
          <w:szCs w:val="24"/>
        </w:rPr>
        <w:t xml:space="preserve"> </w:t>
      </w:r>
      <w:proofErr w:type="spellStart"/>
      <w:r w:rsidRPr="00F7648D">
        <w:rPr>
          <w:rFonts w:ascii="Arial" w:hAnsi="Arial" w:cs="Arial"/>
          <w:bCs/>
          <w:iCs/>
          <w:sz w:val="24"/>
          <w:szCs w:val="24"/>
        </w:rPr>
        <w:t>mag.psych</w:t>
      </w:r>
      <w:proofErr w:type="spellEnd"/>
      <w:r w:rsidRPr="00F7648D">
        <w:rPr>
          <w:rFonts w:ascii="Arial" w:hAnsi="Arial" w:cs="Arial"/>
          <w:bCs/>
          <w:iCs/>
          <w:sz w:val="24"/>
          <w:szCs w:val="24"/>
        </w:rPr>
        <w:t xml:space="preserve">. – </w:t>
      </w:r>
      <w:r w:rsidRPr="00F7648D">
        <w:rPr>
          <w:rFonts w:ascii="Arial" w:hAnsi="Arial" w:cs="Arial"/>
          <w:sz w:val="24"/>
          <w:szCs w:val="24"/>
        </w:rPr>
        <w:t>rasprava o realizaciji prijema korisnika i Lista čekanja u Dnevnim centrima</w:t>
      </w:r>
    </w:p>
    <w:p w14:paraId="4E3C517D" w14:textId="77777777" w:rsidR="006D6374" w:rsidRPr="00F7648D" w:rsidRDefault="006D6374" w:rsidP="00F7648D">
      <w:pPr>
        <w:numPr>
          <w:ilvl w:val="0"/>
          <w:numId w:val="38"/>
        </w:numPr>
        <w:jc w:val="both"/>
        <w:rPr>
          <w:rFonts w:ascii="Arial" w:hAnsi="Arial" w:cs="Arial"/>
          <w:bCs/>
          <w:iCs/>
          <w:sz w:val="24"/>
          <w:szCs w:val="24"/>
        </w:rPr>
      </w:pPr>
      <w:r w:rsidRPr="00F7648D">
        <w:rPr>
          <w:rFonts w:ascii="Arial" w:hAnsi="Arial" w:cs="Arial"/>
          <w:bCs/>
          <w:iCs/>
          <w:sz w:val="24"/>
          <w:szCs w:val="24"/>
        </w:rPr>
        <w:t>Interna edukacija – dogovor oko termina, nove teme stručnih izlaganja</w:t>
      </w:r>
    </w:p>
    <w:p w14:paraId="7B0EFE20" w14:textId="77777777" w:rsidR="006D6374" w:rsidRPr="00F7648D" w:rsidRDefault="006D6374" w:rsidP="00F7648D">
      <w:pPr>
        <w:numPr>
          <w:ilvl w:val="0"/>
          <w:numId w:val="38"/>
        </w:numPr>
        <w:jc w:val="both"/>
        <w:rPr>
          <w:rFonts w:ascii="Arial" w:hAnsi="Arial" w:cs="Arial"/>
          <w:bCs/>
          <w:iCs/>
          <w:sz w:val="24"/>
          <w:szCs w:val="24"/>
        </w:rPr>
      </w:pPr>
      <w:r w:rsidRPr="00F7648D">
        <w:rPr>
          <w:rFonts w:ascii="Arial" w:hAnsi="Arial" w:cs="Arial"/>
          <w:bCs/>
          <w:iCs/>
          <w:sz w:val="24"/>
          <w:szCs w:val="24"/>
        </w:rPr>
        <w:t>Razno</w:t>
      </w:r>
    </w:p>
    <w:p w14:paraId="09380A0A" w14:textId="77777777" w:rsidR="006D6374" w:rsidRPr="00F7648D" w:rsidRDefault="006D6374" w:rsidP="00F7648D">
      <w:pPr>
        <w:numPr>
          <w:ilvl w:val="0"/>
          <w:numId w:val="37"/>
        </w:numPr>
        <w:jc w:val="both"/>
        <w:rPr>
          <w:rFonts w:ascii="Arial" w:hAnsi="Arial" w:cs="Arial"/>
          <w:bCs/>
          <w:iCs/>
          <w:sz w:val="24"/>
          <w:szCs w:val="24"/>
          <w:u w:val="single"/>
        </w:rPr>
      </w:pPr>
      <w:r w:rsidRPr="00F7648D">
        <w:rPr>
          <w:rFonts w:ascii="Arial" w:hAnsi="Arial" w:cs="Arial"/>
          <w:bCs/>
          <w:iCs/>
          <w:sz w:val="24"/>
          <w:szCs w:val="24"/>
          <w:u w:val="single"/>
        </w:rPr>
        <w:t>08.11.2024., s Dnevnim  redom:</w:t>
      </w:r>
    </w:p>
    <w:p w14:paraId="45E5D136" w14:textId="77777777" w:rsidR="006D6374" w:rsidRPr="00F7648D" w:rsidRDefault="006D6374" w:rsidP="00F7648D">
      <w:pPr>
        <w:jc w:val="both"/>
        <w:rPr>
          <w:rFonts w:ascii="Arial" w:hAnsi="Arial" w:cs="Arial"/>
          <w:bCs/>
          <w:iCs/>
          <w:sz w:val="24"/>
          <w:szCs w:val="24"/>
        </w:rPr>
      </w:pPr>
      <w:r w:rsidRPr="00F7648D">
        <w:rPr>
          <w:rFonts w:ascii="Arial" w:hAnsi="Arial" w:cs="Arial"/>
          <w:bCs/>
          <w:iCs/>
          <w:sz w:val="24"/>
          <w:szCs w:val="24"/>
        </w:rPr>
        <w:t>1.</w:t>
      </w:r>
      <w:r w:rsidRPr="00F7648D">
        <w:rPr>
          <w:rFonts w:ascii="Arial" w:hAnsi="Arial" w:cs="Arial"/>
          <w:bCs/>
          <w:iCs/>
          <w:sz w:val="24"/>
          <w:szCs w:val="24"/>
        </w:rPr>
        <w:tab/>
        <w:t>Verifikacija Zapisnika  sjednice užeg stručnog vijeća održane 19.02.2024.</w:t>
      </w:r>
    </w:p>
    <w:p w14:paraId="1C97EB92" w14:textId="77777777" w:rsidR="006D6374" w:rsidRPr="00F7648D" w:rsidRDefault="006D6374" w:rsidP="00F7648D">
      <w:pPr>
        <w:jc w:val="both"/>
        <w:rPr>
          <w:rFonts w:ascii="Arial" w:hAnsi="Arial" w:cs="Arial"/>
          <w:bCs/>
          <w:iCs/>
          <w:sz w:val="24"/>
          <w:szCs w:val="24"/>
        </w:rPr>
      </w:pPr>
      <w:r w:rsidRPr="00F7648D">
        <w:rPr>
          <w:rFonts w:ascii="Arial" w:hAnsi="Arial" w:cs="Arial"/>
          <w:bCs/>
          <w:iCs/>
          <w:sz w:val="24"/>
          <w:szCs w:val="24"/>
        </w:rPr>
        <w:t>2.</w:t>
      </w:r>
      <w:r w:rsidRPr="00F7648D">
        <w:rPr>
          <w:rFonts w:ascii="Arial" w:hAnsi="Arial" w:cs="Arial"/>
          <w:bCs/>
          <w:iCs/>
          <w:sz w:val="24"/>
          <w:szCs w:val="24"/>
        </w:rPr>
        <w:tab/>
        <w:t>Rasprava o Protokolu o obavljanju studentske prakse u CZR Stančić</w:t>
      </w:r>
    </w:p>
    <w:p w14:paraId="0B35098C" w14:textId="77777777" w:rsidR="006D6374" w:rsidRPr="00F7648D" w:rsidRDefault="006D6374" w:rsidP="00F7648D">
      <w:pPr>
        <w:jc w:val="both"/>
        <w:rPr>
          <w:rFonts w:ascii="Arial" w:hAnsi="Arial" w:cs="Arial"/>
          <w:bCs/>
          <w:iCs/>
          <w:sz w:val="24"/>
          <w:szCs w:val="24"/>
        </w:rPr>
      </w:pPr>
      <w:r w:rsidRPr="00F7648D">
        <w:rPr>
          <w:rFonts w:ascii="Arial" w:hAnsi="Arial" w:cs="Arial"/>
          <w:bCs/>
          <w:iCs/>
          <w:sz w:val="24"/>
          <w:szCs w:val="24"/>
        </w:rPr>
        <w:t>3.</w:t>
      </w:r>
      <w:r w:rsidRPr="00F7648D">
        <w:rPr>
          <w:rFonts w:ascii="Arial" w:hAnsi="Arial" w:cs="Arial"/>
          <w:bCs/>
          <w:iCs/>
          <w:sz w:val="24"/>
          <w:szCs w:val="24"/>
        </w:rPr>
        <w:tab/>
        <w:t xml:space="preserve">Donošenje odluke o raspisivanju izbora </w:t>
      </w:r>
    </w:p>
    <w:p w14:paraId="0CBBFA9B" w14:textId="77777777" w:rsidR="006D6374" w:rsidRPr="00F7648D" w:rsidRDefault="006D6374" w:rsidP="00F7648D">
      <w:pPr>
        <w:jc w:val="both"/>
        <w:rPr>
          <w:rFonts w:ascii="Arial" w:hAnsi="Arial" w:cs="Arial"/>
          <w:bCs/>
          <w:iCs/>
          <w:sz w:val="24"/>
          <w:szCs w:val="24"/>
        </w:rPr>
      </w:pPr>
      <w:r w:rsidRPr="00F7648D">
        <w:rPr>
          <w:rFonts w:ascii="Arial" w:hAnsi="Arial" w:cs="Arial"/>
          <w:bCs/>
          <w:iCs/>
          <w:sz w:val="24"/>
          <w:szCs w:val="24"/>
        </w:rPr>
        <w:t>4.</w:t>
      </w:r>
      <w:r w:rsidRPr="00F7648D">
        <w:rPr>
          <w:rFonts w:ascii="Arial" w:hAnsi="Arial" w:cs="Arial"/>
          <w:bCs/>
          <w:iCs/>
          <w:sz w:val="24"/>
          <w:szCs w:val="24"/>
        </w:rPr>
        <w:tab/>
        <w:t>Razno</w:t>
      </w:r>
    </w:p>
    <w:p w14:paraId="2289CF5F" w14:textId="77777777" w:rsidR="006D6374" w:rsidRPr="00F7648D" w:rsidRDefault="006D6374" w:rsidP="00F7648D">
      <w:pPr>
        <w:jc w:val="both"/>
        <w:rPr>
          <w:rFonts w:ascii="Arial" w:hAnsi="Arial" w:cs="Arial"/>
          <w:bCs/>
          <w:iCs/>
          <w:sz w:val="24"/>
          <w:szCs w:val="24"/>
        </w:rPr>
      </w:pPr>
      <w:r w:rsidRPr="00F7648D">
        <w:rPr>
          <w:rFonts w:ascii="Arial" w:hAnsi="Arial" w:cs="Arial"/>
          <w:bCs/>
          <w:iCs/>
          <w:sz w:val="24"/>
          <w:szCs w:val="24"/>
        </w:rPr>
        <w:t xml:space="preserve">Tijekom godine uže Stručno vijeće je u nekoliko navrata putem mail korespondencije glasalo o zaprimljenim zahtjevima za preporuke Stručnog vijeća vezano uz stručno napredovanje pojedinih stručnih radnika  (S. Grbavac, S. Jurić, I. </w:t>
      </w:r>
      <w:proofErr w:type="spellStart"/>
      <w:r w:rsidRPr="00F7648D">
        <w:rPr>
          <w:rFonts w:ascii="Arial" w:hAnsi="Arial" w:cs="Arial"/>
          <w:bCs/>
          <w:iCs/>
          <w:sz w:val="24"/>
          <w:szCs w:val="24"/>
        </w:rPr>
        <w:t>Kelebuh</w:t>
      </w:r>
      <w:proofErr w:type="spellEnd"/>
      <w:r w:rsidRPr="00F7648D">
        <w:rPr>
          <w:rFonts w:ascii="Arial" w:hAnsi="Arial" w:cs="Arial"/>
          <w:bCs/>
          <w:iCs/>
          <w:sz w:val="24"/>
          <w:szCs w:val="24"/>
        </w:rPr>
        <w:t xml:space="preserve">, </w:t>
      </w:r>
      <w:proofErr w:type="spellStart"/>
      <w:r w:rsidRPr="00F7648D">
        <w:rPr>
          <w:rFonts w:ascii="Arial" w:hAnsi="Arial" w:cs="Arial"/>
          <w:bCs/>
          <w:iCs/>
          <w:sz w:val="24"/>
          <w:szCs w:val="24"/>
        </w:rPr>
        <w:t>I.Mandić</w:t>
      </w:r>
      <w:proofErr w:type="spellEnd"/>
      <w:r w:rsidRPr="00F7648D">
        <w:rPr>
          <w:rFonts w:ascii="Arial" w:hAnsi="Arial" w:cs="Arial"/>
          <w:bCs/>
          <w:iCs/>
          <w:sz w:val="24"/>
          <w:szCs w:val="24"/>
        </w:rPr>
        <w:t xml:space="preserve"> Milas, </w:t>
      </w:r>
      <w:proofErr w:type="spellStart"/>
      <w:r w:rsidRPr="00F7648D">
        <w:rPr>
          <w:rFonts w:ascii="Arial" w:hAnsi="Arial" w:cs="Arial"/>
          <w:bCs/>
          <w:iCs/>
          <w:sz w:val="24"/>
          <w:szCs w:val="24"/>
        </w:rPr>
        <w:t>J.Lesički</w:t>
      </w:r>
      <w:proofErr w:type="spellEnd"/>
      <w:r w:rsidRPr="00F7648D">
        <w:rPr>
          <w:rFonts w:ascii="Arial" w:hAnsi="Arial" w:cs="Arial"/>
          <w:bCs/>
          <w:iCs/>
          <w:sz w:val="24"/>
          <w:szCs w:val="24"/>
        </w:rPr>
        <w:t xml:space="preserve">, J. </w:t>
      </w:r>
      <w:proofErr w:type="spellStart"/>
      <w:r w:rsidRPr="00F7648D">
        <w:rPr>
          <w:rFonts w:ascii="Arial" w:hAnsi="Arial" w:cs="Arial"/>
          <w:bCs/>
          <w:iCs/>
          <w:sz w:val="24"/>
          <w:szCs w:val="24"/>
        </w:rPr>
        <w:t>Jurakić</w:t>
      </w:r>
      <w:proofErr w:type="spellEnd"/>
      <w:r w:rsidRPr="00F7648D">
        <w:rPr>
          <w:rFonts w:ascii="Arial" w:hAnsi="Arial" w:cs="Arial"/>
          <w:bCs/>
          <w:iCs/>
          <w:sz w:val="24"/>
          <w:szCs w:val="24"/>
        </w:rPr>
        <w:t xml:space="preserve">) i zahtjevima za podršku Stručnog vijeća  za upućivanje stručnih djelatnika na  dodatne edukacije (L. Draženović, S. Nekić i  V. Libar), odnosno za  financiranje brošure po zahtjevu  Antonije  </w:t>
      </w:r>
      <w:proofErr w:type="spellStart"/>
      <w:r w:rsidRPr="00F7648D">
        <w:rPr>
          <w:rFonts w:ascii="Arial" w:hAnsi="Arial" w:cs="Arial"/>
          <w:bCs/>
          <w:iCs/>
          <w:sz w:val="24"/>
          <w:szCs w:val="24"/>
        </w:rPr>
        <w:t>Smajo</w:t>
      </w:r>
      <w:proofErr w:type="spellEnd"/>
      <w:r w:rsidRPr="00F7648D">
        <w:rPr>
          <w:rFonts w:ascii="Arial" w:hAnsi="Arial" w:cs="Arial"/>
          <w:bCs/>
          <w:iCs/>
          <w:sz w:val="24"/>
          <w:szCs w:val="24"/>
        </w:rPr>
        <w:t>.</w:t>
      </w:r>
    </w:p>
    <w:p w14:paraId="1BE538CB" w14:textId="77777777" w:rsidR="006D6374" w:rsidRPr="00F7648D" w:rsidRDefault="006D6374" w:rsidP="00F7648D">
      <w:pPr>
        <w:jc w:val="both"/>
        <w:rPr>
          <w:rFonts w:ascii="Arial" w:hAnsi="Arial" w:cs="Arial"/>
          <w:b/>
          <w:sz w:val="24"/>
          <w:szCs w:val="24"/>
        </w:rPr>
      </w:pPr>
      <w:r w:rsidRPr="00F7648D">
        <w:rPr>
          <w:rFonts w:ascii="Arial" w:hAnsi="Arial" w:cs="Arial"/>
          <w:b/>
          <w:sz w:val="24"/>
          <w:szCs w:val="24"/>
        </w:rPr>
        <w:t>3. Provedene aktivnosti s ciljem unapređenja kvalitete rada</w:t>
      </w:r>
    </w:p>
    <w:p w14:paraId="43C08FF3"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 xml:space="preserve">Aktivnosti Stručnog vijeća do listopada 2024. uglavnom su se odvijale mail korespondencijom zbog učestalih bolovanja tadašnje predsjednice. Iz istog razloga kasnilo se i sa izborima za novi saziv Stručnog vijeća. </w:t>
      </w:r>
    </w:p>
    <w:p w14:paraId="4D5F2CB3"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 xml:space="preserve">Edukacija za stručne djelatnike održana je 21.06.2024. u trajanju od šest sati. Predstavnici stručnih cjelina bili su zaduženi za prijavu istog nadležnim komorama/strukovnim udruženjima. Prema povratnim informacijama djelatnici su ostvarili bodove za prisustvovanje/izlaganje na istoj. </w:t>
      </w:r>
    </w:p>
    <w:p w14:paraId="5742BD8C"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Interna edukacija za sve zaposlenike CZR Stančić odvijala  se 12.11.2024. u trajanju od sat vremena a s ciljem informiranja i jačanja kompetencija svih zaposlenika uključenih u neposredan rad s korisnicima.</w:t>
      </w:r>
    </w:p>
    <w:p w14:paraId="366E7AA1" w14:textId="77777777" w:rsidR="006D6374" w:rsidRPr="00F7648D" w:rsidRDefault="006D6374" w:rsidP="00F7648D">
      <w:pPr>
        <w:jc w:val="both"/>
        <w:rPr>
          <w:rFonts w:ascii="Arial" w:hAnsi="Arial" w:cs="Arial"/>
          <w:sz w:val="24"/>
          <w:szCs w:val="24"/>
        </w:rPr>
      </w:pPr>
    </w:p>
    <w:p w14:paraId="47633300" w14:textId="77777777" w:rsidR="006D6374" w:rsidRPr="00F7648D" w:rsidRDefault="006D6374" w:rsidP="00F7648D">
      <w:pPr>
        <w:jc w:val="both"/>
        <w:rPr>
          <w:rFonts w:ascii="Arial" w:hAnsi="Arial" w:cs="Arial"/>
          <w:b/>
          <w:sz w:val="24"/>
          <w:szCs w:val="24"/>
        </w:rPr>
      </w:pPr>
      <w:r w:rsidRPr="00F7648D">
        <w:rPr>
          <w:rFonts w:ascii="Arial" w:hAnsi="Arial" w:cs="Arial"/>
          <w:b/>
          <w:sz w:val="24"/>
          <w:szCs w:val="24"/>
        </w:rPr>
        <w:t xml:space="preserve">4. Ostvarena suradnja sa stručnim tijelima Centra </w:t>
      </w:r>
    </w:p>
    <w:p w14:paraId="43A86FE6"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Tijekom 2024. godine predsjednica Stručnog vijeća dva puta je zaprimila poziv Upravnog vijeća za prisustvovanje sjednicama bez prava glasa na koja se u oba slučaja nije mogla odazvati zbog bolovanja odnosno korištenja slobodnog dana na temelju Kolektivnog ugovora.</w:t>
      </w:r>
    </w:p>
    <w:p w14:paraId="2FD9AFC9" w14:textId="77777777" w:rsidR="006D6374" w:rsidRPr="00F7648D" w:rsidRDefault="006D6374" w:rsidP="00F7648D">
      <w:pPr>
        <w:jc w:val="both"/>
        <w:rPr>
          <w:rFonts w:ascii="Arial" w:hAnsi="Arial" w:cs="Arial"/>
          <w:sz w:val="24"/>
          <w:szCs w:val="24"/>
        </w:rPr>
      </w:pPr>
      <w:r w:rsidRPr="00F7648D">
        <w:rPr>
          <w:rFonts w:ascii="Arial" w:hAnsi="Arial" w:cs="Arial"/>
          <w:sz w:val="24"/>
          <w:szCs w:val="24"/>
        </w:rPr>
        <w:t>Stručno vijeće je u svom radu surađivalo sa Stručnim timovima u Centru.</w:t>
      </w:r>
    </w:p>
    <w:p w14:paraId="4D3974B5" w14:textId="77777777" w:rsidR="006D6374" w:rsidRPr="00F7648D" w:rsidRDefault="006D6374" w:rsidP="00F7648D">
      <w:pPr>
        <w:jc w:val="both"/>
        <w:rPr>
          <w:rFonts w:ascii="Arial" w:hAnsi="Arial" w:cs="Arial"/>
          <w:sz w:val="24"/>
          <w:szCs w:val="24"/>
        </w:rPr>
      </w:pPr>
    </w:p>
    <w:p w14:paraId="7E6AF864" w14:textId="4D5CE291" w:rsidR="00951CED" w:rsidRPr="00F7648D" w:rsidRDefault="006D6374" w:rsidP="00F7648D">
      <w:pPr>
        <w:jc w:val="both"/>
        <w:rPr>
          <w:rFonts w:ascii="Arial" w:hAnsi="Arial" w:cs="Arial"/>
          <w:sz w:val="24"/>
          <w:szCs w:val="24"/>
        </w:rPr>
      </w:pPr>
      <w:r w:rsidRPr="00F7648D">
        <w:rPr>
          <w:rFonts w:ascii="Arial" w:hAnsi="Arial" w:cs="Arial"/>
          <w:sz w:val="24"/>
          <w:szCs w:val="24"/>
        </w:rPr>
        <w:t xml:space="preserve">Izvješće pripremila: Snježana </w:t>
      </w:r>
      <w:proofErr w:type="spellStart"/>
      <w:r w:rsidRPr="00F7648D">
        <w:rPr>
          <w:rFonts w:ascii="Arial" w:hAnsi="Arial" w:cs="Arial"/>
          <w:sz w:val="24"/>
          <w:szCs w:val="24"/>
        </w:rPr>
        <w:t>Jurakić</w:t>
      </w:r>
      <w:proofErr w:type="spellEnd"/>
      <w:r w:rsidRPr="00F7648D">
        <w:rPr>
          <w:rFonts w:ascii="Arial" w:hAnsi="Arial" w:cs="Arial"/>
          <w:sz w:val="24"/>
          <w:szCs w:val="24"/>
        </w:rPr>
        <w:t>, predsjednica Stručnog vijeća</w:t>
      </w:r>
    </w:p>
    <w:sectPr w:rsidR="00951CED" w:rsidRPr="00F7648D" w:rsidSect="00084D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0C5A" w14:textId="77777777" w:rsidR="00D67A25" w:rsidRDefault="00D67A25" w:rsidP="00374C00">
      <w:pPr>
        <w:spacing w:after="0" w:line="240" w:lineRule="auto"/>
      </w:pPr>
      <w:r>
        <w:separator/>
      </w:r>
    </w:p>
  </w:endnote>
  <w:endnote w:type="continuationSeparator" w:id="0">
    <w:p w14:paraId="4A761C29" w14:textId="77777777" w:rsidR="00D67A25" w:rsidRDefault="00D67A25" w:rsidP="0037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CF43" w14:textId="77777777" w:rsidR="00D30EAC" w:rsidRDefault="00D30EA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323654"/>
      <w:docPartObj>
        <w:docPartGallery w:val="Page Numbers (Bottom of Page)"/>
        <w:docPartUnique/>
      </w:docPartObj>
    </w:sdtPr>
    <w:sdtContent>
      <w:p w14:paraId="4D53A4B4" w14:textId="2AFA2181" w:rsidR="00D30EAC" w:rsidRDefault="00D30EAC">
        <w:pPr>
          <w:pStyle w:val="Podnoje"/>
        </w:pPr>
        <w:r>
          <w:fldChar w:fldCharType="begin"/>
        </w:r>
        <w:r>
          <w:instrText>PAGE   \* MERGEFORMAT</w:instrText>
        </w:r>
        <w:r>
          <w:fldChar w:fldCharType="separate"/>
        </w:r>
        <w:r>
          <w:t>2</w:t>
        </w:r>
        <w:r>
          <w:fldChar w:fldCharType="end"/>
        </w:r>
      </w:p>
    </w:sdtContent>
  </w:sdt>
  <w:p w14:paraId="26C6A089" w14:textId="1A51C086" w:rsidR="00673A5E" w:rsidRDefault="00673A5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2A68" w14:textId="77777777" w:rsidR="00D30EAC" w:rsidRDefault="00D30E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6505" w14:textId="77777777" w:rsidR="00D67A25" w:rsidRDefault="00D67A25" w:rsidP="00374C00">
      <w:pPr>
        <w:spacing w:after="0" w:line="240" w:lineRule="auto"/>
      </w:pPr>
      <w:r>
        <w:separator/>
      </w:r>
    </w:p>
  </w:footnote>
  <w:footnote w:type="continuationSeparator" w:id="0">
    <w:p w14:paraId="07674C6B" w14:textId="77777777" w:rsidR="00D67A25" w:rsidRDefault="00D67A25" w:rsidP="00374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2CDD" w14:textId="77777777" w:rsidR="00D30EAC" w:rsidRDefault="00D30EA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73AB" w14:textId="786DE058" w:rsidR="00016D49" w:rsidRDefault="00016D49">
    <w:pPr>
      <w:pStyle w:val="Zaglavlje"/>
    </w:pPr>
  </w:p>
  <w:p w14:paraId="66B94DB5" w14:textId="77777777" w:rsidR="00016D49" w:rsidRDefault="00016D4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62A0" w14:textId="3160C2DE" w:rsidR="00016D49" w:rsidRDefault="00016D49" w:rsidP="00016D49">
    <w:pPr>
      <w:pStyle w:val="Zaglavlje"/>
      <w:tabs>
        <w:tab w:val="left" w:pos="3402"/>
      </w:tabs>
      <w:spacing w:before="200"/>
      <w:ind w:right="-1"/>
    </w:pPr>
    <w:r>
      <w:rPr>
        <w:noProof/>
      </w:rPr>
      <w:drawing>
        <wp:anchor distT="0" distB="0" distL="114300" distR="114300" simplePos="0" relativeHeight="251658240" behindDoc="0" locked="0" layoutInCell="1" allowOverlap="1" wp14:anchorId="7AF11B96" wp14:editId="2AB23A2A">
          <wp:simplePos x="0" y="0"/>
          <wp:positionH relativeFrom="column">
            <wp:posOffset>70485</wp:posOffset>
          </wp:positionH>
          <wp:positionV relativeFrom="paragraph">
            <wp:posOffset>-198120</wp:posOffset>
          </wp:positionV>
          <wp:extent cx="2362200" cy="848995"/>
          <wp:effectExtent l="0" t="0" r="0" b="8255"/>
          <wp:wrapNone/>
          <wp:docPr id="9993658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848995"/>
                  </a:xfrm>
                  <a:prstGeom prst="rect">
                    <a:avLst/>
                  </a:prstGeom>
                  <a:noFill/>
                  <a:ln>
                    <a:noFill/>
                  </a:ln>
                </pic:spPr>
              </pic:pic>
            </a:graphicData>
          </a:graphic>
          <wp14:sizeRelH relativeFrom="page">
            <wp14:pctWidth>0</wp14:pctWidth>
          </wp14:sizeRelH>
          <wp14:sizeRelV relativeFrom="page">
            <wp14:pctHeight>0</wp14:pctHeight>
          </wp14:sizeRelV>
        </wp:anchor>
      </w:drawing>
    </w:r>
    <w:r>
      <w:tab/>
      <w:t>Centar Stančić • p.p. 29 •  10370 Dugo Selo</w:t>
    </w:r>
  </w:p>
  <w:p w14:paraId="78815AC7" w14:textId="2BA9EFC9" w:rsidR="00016D49" w:rsidRDefault="00016D49" w:rsidP="00016D49">
    <w:pPr>
      <w:pStyle w:val="Zaglavlje"/>
      <w:tabs>
        <w:tab w:val="left" w:pos="3402"/>
        <w:tab w:val="left" w:pos="5670"/>
      </w:tabs>
      <w:ind w:right="-1"/>
      <w:rPr>
        <w:sz w:val="12"/>
      </w:rPr>
    </w:pPr>
  </w:p>
  <w:p w14:paraId="15848F83" w14:textId="730FEFA7" w:rsidR="00016D49" w:rsidRDefault="00016D49" w:rsidP="00016D49">
    <w:pPr>
      <w:pStyle w:val="Zaglavlje"/>
      <w:tabs>
        <w:tab w:val="left" w:pos="3402"/>
        <w:tab w:val="left" w:pos="5103"/>
      </w:tabs>
      <w:ind w:right="-1"/>
    </w:pPr>
    <w:r>
      <w:tab/>
      <w:t xml:space="preserve">telefon: (01) 2757 474 •  </w:t>
    </w:r>
    <w:proofErr w:type="spellStart"/>
    <w:r>
      <w:t>telefax</w:t>
    </w:r>
    <w:proofErr w:type="spellEnd"/>
    <w:r>
      <w:t>: (01) 2757 413</w:t>
    </w:r>
  </w:p>
  <w:p w14:paraId="19825AF3" w14:textId="57337F63" w:rsidR="00016D49" w:rsidRDefault="00016D49" w:rsidP="00016D49">
    <w:pPr>
      <w:pStyle w:val="Zaglavlje"/>
      <w:tabs>
        <w:tab w:val="left" w:pos="3402"/>
        <w:tab w:val="left" w:pos="5103"/>
      </w:tabs>
      <w:spacing w:before="100"/>
      <w:ind w:right="-1"/>
      <w:rPr>
        <w:sz w:val="6"/>
      </w:rPr>
    </w:pPr>
    <w:r>
      <w:tab/>
    </w:r>
  </w:p>
  <w:p w14:paraId="38E7E542" w14:textId="77777777" w:rsidR="00016D49" w:rsidRDefault="00016D49" w:rsidP="00016D49">
    <w:pPr>
      <w:pStyle w:val="Zaglavlje"/>
      <w:pBdr>
        <w:top w:val="double" w:sz="6" w:space="1" w:color="auto"/>
      </w:pBdr>
      <w:tabs>
        <w:tab w:val="center" w:pos="1560"/>
        <w:tab w:val="left" w:pos="3402"/>
        <w:tab w:val="left" w:pos="5103"/>
      </w:tabs>
      <w:ind w:right="-1"/>
    </w:pPr>
    <w:r>
      <w:rPr>
        <w:sz w:val="18"/>
      </w:rPr>
      <w:tab/>
    </w:r>
    <w:hyperlink r:id="rId2" w:history="1">
      <w:r w:rsidRPr="00C84AB4">
        <w:rPr>
          <w:rStyle w:val="Hiperveza"/>
          <w:sz w:val="18"/>
        </w:rPr>
        <w:t>www.centar-stancic.hr</w:t>
      </w:r>
    </w:hyperlink>
    <w:r>
      <w:rPr>
        <w:sz w:val="18"/>
      </w:rPr>
      <w:t xml:space="preserve">       OIB : 82103973646     MB: </w:t>
    </w:r>
    <w:r>
      <w:t>3348431</w:t>
    </w:r>
    <w:r>
      <w:rPr>
        <w:sz w:val="18"/>
      </w:rPr>
      <w:t xml:space="preserve"> </w:t>
    </w:r>
    <w:r>
      <w:t xml:space="preserve">• </w:t>
    </w:r>
    <w:r>
      <w:rPr>
        <w:sz w:val="18"/>
      </w:rPr>
      <w:t>žiro-račun: 2390001-1100017569</w:t>
    </w:r>
  </w:p>
  <w:p w14:paraId="5C98CDB1" w14:textId="77777777" w:rsidR="00016D49" w:rsidRDefault="00016D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3E2"/>
    <w:multiLevelType w:val="hybridMultilevel"/>
    <w:tmpl w:val="2A405E2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023657"/>
    <w:multiLevelType w:val="hybridMultilevel"/>
    <w:tmpl w:val="52808386"/>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04ABF"/>
    <w:multiLevelType w:val="hybridMultilevel"/>
    <w:tmpl w:val="9BCED2E6"/>
    <w:lvl w:ilvl="0" w:tplc="33349A58">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A03521"/>
    <w:multiLevelType w:val="hybridMultilevel"/>
    <w:tmpl w:val="03D2D2A4"/>
    <w:lvl w:ilvl="0" w:tplc="4CAA67D8">
      <w:numFmt w:val="bullet"/>
      <w:lvlText w:val="-"/>
      <w:lvlJc w:val="left"/>
      <w:pPr>
        <w:ind w:left="108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93D2812"/>
    <w:multiLevelType w:val="hybridMultilevel"/>
    <w:tmpl w:val="018E0D26"/>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4CAA67D8">
      <w:numFmt w:val="bullet"/>
      <w:lvlText w:val="-"/>
      <w:lvlJc w:val="left"/>
      <w:pPr>
        <w:ind w:left="5040" w:hanging="360"/>
      </w:pPr>
      <w:rPr>
        <w:rFonts w:ascii="Times New Roman" w:eastAsia="Times New Roman" w:hAnsi="Times New Roman" w:cs="Times New Roman" w:hint="default"/>
        <w:b/>
        <w:color w:val="000000"/>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04CA5"/>
    <w:multiLevelType w:val="hybridMultilevel"/>
    <w:tmpl w:val="7252198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1208644D"/>
    <w:multiLevelType w:val="hybridMultilevel"/>
    <w:tmpl w:val="418278EA"/>
    <w:lvl w:ilvl="0" w:tplc="4CAA67D8">
      <w:numFmt w:val="bullet"/>
      <w:lvlText w:val="-"/>
      <w:lvlJc w:val="left"/>
      <w:pPr>
        <w:ind w:left="144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4BC12A4"/>
    <w:multiLevelType w:val="hybridMultilevel"/>
    <w:tmpl w:val="2B1E642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15E5273D"/>
    <w:multiLevelType w:val="hybridMultilevel"/>
    <w:tmpl w:val="FF5CF100"/>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DE74C5"/>
    <w:multiLevelType w:val="hybridMultilevel"/>
    <w:tmpl w:val="25522B9E"/>
    <w:lvl w:ilvl="0" w:tplc="B6685464">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9564C0"/>
    <w:multiLevelType w:val="hybridMultilevel"/>
    <w:tmpl w:val="55A86DA4"/>
    <w:lvl w:ilvl="0" w:tplc="0318F402">
      <w:start w:val="1"/>
      <w:numFmt w:val="decimal"/>
      <w:lvlText w:val="%1."/>
      <w:lvlJc w:val="left"/>
      <w:pPr>
        <w:tabs>
          <w:tab w:val="num" w:pos="643"/>
        </w:tabs>
        <w:ind w:left="643" w:hanging="360"/>
      </w:pPr>
      <w:rPr>
        <w:b/>
      </w:rPr>
    </w:lvl>
    <w:lvl w:ilvl="1" w:tplc="CAFCE388">
      <w:start w:val="1"/>
      <w:numFmt w:val="decimal"/>
      <w:lvlText w:val="%2."/>
      <w:lvlJc w:val="left"/>
      <w:pPr>
        <w:tabs>
          <w:tab w:val="num" w:pos="1353"/>
        </w:tabs>
        <w:ind w:left="1353" w:hanging="360"/>
      </w:pPr>
      <w:rPr>
        <w:rFonts w:asciiTheme="minorHAnsi" w:eastAsiaTheme="minorHAnsi" w:hAnsiTheme="minorHAnsi" w:cs="Arial"/>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C4246FC"/>
    <w:multiLevelType w:val="hybridMultilevel"/>
    <w:tmpl w:val="08CE08BA"/>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652EE4"/>
    <w:multiLevelType w:val="hybridMultilevel"/>
    <w:tmpl w:val="739A5142"/>
    <w:lvl w:ilvl="0" w:tplc="2AA0C490">
      <w:start w:val="2"/>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6A662C5"/>
    <w:multiLevelType w:val="hybridMultilevel"/>
    <w:tmpl w:val="EA2C58C4"/>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C7549A"/>
    <w:multiLevelType w:val="multilevel"/>
    <w:tmpl w:val="9BA6D818"/>
    <w:lvl w:ilvl="0">
      <w:numFmt w:val="bullet"/>
      <w:lvlText w:val="-"/>
      <w:lvlJc w:val="left"/>
      <w:pPr>
        <w:ind w:left="1069" w:hanging="360"/>
      </w:pPr>
      <w:rPr>
        <w:rFonts w:ascii="Times New Roman" w:eastAsia="Times New Roman" w:hAnsi="Times New Roman" w:cs="Times New Roman" w:hint="default"/>
        <w:b/>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770"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 w15:restartNumberingAfterBreak="0">
    <w:nsid w:val="27A776F7"/>
    <w:multiLevelType w:val="hybridMultilevel"/>
    <w:tmpl w:val="7C7AD95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09677F"/>
    <w:multiLevelType w:val="hybridMultilevel"/>
    <w:tmpl w:val="D24C3EEA"/>
    <w:lvl w:ilvl="0" w:tplc="A2B20C8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08E013A"/>
    <w:multiLevelType w:val="hybridMultilevel"/>
    <w:tmpl w:val="69B6DBCE"/>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3126A9E"/>
    <w:multiLevelType w:val="hybridMultilevel"/>
    <w:tmpl w:val="92600B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3E05C46"/>
    <w:multiLevelType w:val="hybridMultilevel"/>
    <w:tmpl w:val="D7A6813E"/>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4B835BF"/>
    <w:multiLevelType w:val="hybridMultilevel"/>
    <w:tmpl w:val="39B2C1EE"/>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A572BB"/>
    <w:multiLevelType w:val="hybridMultilevel"/>
    <w:tmpl w:val="476E9334"/>
    <w:lvl w:ilvl="0" w:tplc="3BB02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F159D7"/>
    <w:multiLevelType w:val="hybridMultilevel"/>
    <w:tmpl w:val="9476E488"/>
    <w:lvl w:ilvl="0" w:tplc="33349A58">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12566C"/>
    <w:multiLevelType w:val="hybridMultilevel"/>
    <w:tmpl w:val="32124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7F3809"/>
    <w:multiLevelType w:val="hybridMultilevel"/>
    <w:tmpl w:val="B372C07E"/>
    <w:lvl w:ilvl="0" w:tplc="3ED2600A">
      <w:numFmt w:val="bullet"/>
      <w:lvlText w:val="-"/>
      <w:lvlJc w:val="left"/>
      <w:pPr>
        <w:ind w:left="750" w:hanging="360"/>
      </w:pPr>
      <w:rPr>
        <w:rFonts w:ascii="Arial" w:eastAsiaTheme="minorHAnsi" w:hAnsi="Arial" w:cs="Arial"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25" w15:restartNumberingAfterBreak="0">
    <w:nsid w:val="405F3F70"/>
    <w:multiLevelType w:val="multilevel"/>
    <w:tmpl w:val="C80AD756"/>
    <w:lvl w:ilvl="0">
      <w:numFmt w:val="bullet"/>
      <w:lvlText w:val="-"/>
      <w:lvlJc w:val="left"/>
      <w:pPr>
        <w:ind w:left="1069" w:hanging="360"/>
      </w:pPr>
      <w:rPr>
        <w:rFonts w:ascii="Times New Roman" w:eastAsia="Times New Roman" w:hAnsi="Times New Roman" w:cs="Times New Roman" w:hint="default"/>
        <w:b/>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770"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6" w15:restartNumberingAfterBreak="0">
    <w:nsid w:val="41B46845"/>
    <w:multiLevelType w:val="hybridMultilevel"/>
    <w:tmpl w:val="A9AEE7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3991627"/>
    <w:multiLevelType w:val="hybridMultilevel"/>
    <w:tmpl w:val="1914824E"/>
    <w:lvl w:ilvl="0" w:tplc="38E076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DD6744"/>
    <w:multiLevelType w:val="hybridMultilevel"/>
    <w:tmpl w:val="B61C0392"/>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3E704A"/>
    <w:multiLevelType w:val="hybridMultilevel"/>
    <w:tmpl w:val="146E09EE"/>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6E86E8E"/>
    <w:multiLevelType w:val="multilevel"/>
    <w:tmpl w:val="952E8BFC"/>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4B233481"/>
    <w:multiLevelType w:val="hybridMultilevel"/>
    <w:tmpl w:val="C7742EB4"/>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EE02FA"/>
    <w:multiLevelType w:val="hybridMultilevel"/>
    <w:tmpl w:val="9D02D1D6"/>
    <w:lvl w:ilvl="0" w:tplc="33349A58">
      <w:start w:val="5"/>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591C5965"/>
    <w:multiLevelType w:val="multilevel"/>
    <w:tmpl w:val="82C6504E"/>
    <w:lvl w:ilvl="0">
      <w:start w:val="1"/>
      <w:numFmt w:val="bullet"/>
      <w:lvlText w:val=""/>
      <w:lvlJc w:val="left"/>
      <w:pPr>
        <w:ind w:left="1069" w:hanging="360"/>
      </w:pPr>
      <w:rPr>
        <w:rFonts w:ascii="Wingdings" w:hAnsi="Wingding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770"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4" w15:restartNumberingAfterBreak="0">
    <w:nsid w:val="59391F3A"/>
    <w:multiLevelType w:val="hybridMultilevel"/>
    <w:tmpl w:val="D8584F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442F95"/>
    <w:multiLevelType w:val="hybridMultilevel"/>
    <w:tmpl w:val="4194485A"/>
    <w:lvl w:ilvl="0" w:tplc="4CAA67D8">
      <w:numFmt w:val="bullet"/>
      <w:lvlText w:val="-"/>
      <w:lvlJc w:val="left"/>
      <w:pPr>
        <w:ind w:left="108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62D971D5"/>
    <w:multiLevelType w:val="hybridMultilevel"/>
    <w:tmpl w:val="7F0EDA0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7" w15:restartNumberingAfterBreak="0">
    <w:nsid w:val="64B00293"/>
    <w:multiLevelType w:val="hybridMultilevel"/>
    <w:tmpl w:val="6E263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1C3552"/>
    <w:multiLevelType w:val="hybridMultilevel"/>
    <w:tmpl w:val="AC5E4748"/>
    <w:lvl w:ilvl="0" w:tplc="9AFC413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5C4E6E"/>
    <w:multiLevelType w:val="hybridMultilevel"/>
    <w:tmpl w:val="0E3C594A"/>
    <w:lvl w:ilvl="0" w:tplc="33349A58">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F14517"/>
    <w:multiLevelType w:val="hybridMultilevel"/>
    <w:tmpl w:val="AF04C908"/>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413FBB"/>
    <w:multiLevelType w:val="hybridMultilevel"/>
    <w:tmpl w:val="59265876"/>
    <w:lvl w:ilvl="0" w:tplc="E0C0D3E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4453C58"/>
    <w:multiLevelType w:val="hybridMultilevel"/>
    <w:tmpl w:val="B6546D7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BA20B7"/>
    <w:multiLevelType w:val="multilevel"/>
    <w:tmpl w:val="C80AD756"/>
    <w:lvl w:ilvl="0">
      <w:numFmt w:val="bullet"/>
      <w:lvlText w:val="-"/>
      <w:lvlJc w:val="left"/>
      <w:pPr>
        <w:ind w:left="1069" w:hanging="360"/>
      </w:pPr>
      <w:rPr>
        <w:rFonts w:ascii="Times New Roman" w:eastAsia="Times New Roman" w:hAnsi="Times New Roman" w:cs="Times New Roman" w:hint="default"/>
        <w:b/>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770"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4" w15:restartNumberingAfterBreak="0">
    <w:nsid w:val="77961091"/>
    <w:multiLevelType w:val="hybridMultilevel"/>
    <w:tmpl w:val="D8502594"/>
    <w:lvl w:ilvl="0" w:tplc="AC745456">
      <w:numFmt w:val="bullet"/>
      <w:lvlText w:val="-"/>
      <w:lvlJc w:val="left"/>
      <w:pPr>
        <w:ind w:left="1080" w:hanging="360"/>
      </w:pPr>
      <w:rPr>
        <w:rFonts w:ascii="Arial" w:eastAsiaTheme="minorEastAsia"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5" w15:restartNumberingAfterBreak="0">
    <w:nsid w:val="78745337"/>
    <w:multiLevelType w:val="hybridMultilevel"/>
    <w:tmpl w:val="B1348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9E22F3E"/>
    <w:multiLevelType w:val="hybridMultilevel"/>
    <w:tmpl w:val="1E483026"/>
    <w:lvl w:ilvl="0" w:tplc="4CAA67D8">
      <w:numFmt w:val="bullet"/>
      <w:lvlText w:val="-"/>
      <w:lvlJc w:val="left"/>
      <w:pPr>
        <w:ind w:left="7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9F329CE"/>
    <w:multiLevelType w:val="hybridMultilevel"/>
    <w:tmpl w:val="0F72F0B0"/>
    <w:lvl w:ilvl="0" w:tplc="041A0001">
      <w:start w:val="1"/>
      <w:numFmt w:val="bullet"/>
      <w:lvlText w:val=""/>
      <w:lvlJc w:val="left"/>
      <w:pPr>
        <w:ind w:left="79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107121623">
    <w:abstractNumId w:val="15"/>
  </w:num>
  <w:num w:numId="2" w16cid:durableId="1184393981">
    <w:abstractNumId w:val="0"/>
  </w:num>
  <w:num w:numId="3" w16cid:durableId="1078475381">
    <w:abstractNumId w:val="33"/>
  </w:num>
  <w:num w:numId="4" w16cid:durableId="1171214277">
    <w:abstractNumId w:val="10"/>
  </w:num>
  <w:num w:numId="5" w16cid:durableId="804590049">
    <w:abstractNumId w:val="30"/>
  </w:num>
  <w:num w:numId="6" w16cid:durableId="644313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61238">
    <w:abstractNumId w:val="26"/>
  </w:num>
  <w:num w:numId="8" w16cid:durableId="94904635">
    <w:abstractNumId w:val="23"/>
  </w:num>
  <w:num w:numId="9" w16cid:durableId="80979118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9933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21490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809333">
    <w:abstractNumId w:val="24"/>
  </w:num>
  <w:num w:numId="13" w16cid:durableId="1826318397">
    <w:abstractNumId w:val="21"/>
  </w:num>
  <w:num w:numId="14" w16cid:durableId="411390521">
    <w:abstractNumId w:val="27"/>
  </w:num>
  <w:num w:numId="15" w16cid:durableId="457185396">
    <w:abstractNumId w:val="45"/>
  </w:num>
  <w:num w:numId="16" w16cid:durableId="1725713158">
    <w:abstractNumId w:val="38"/>
  </w:num>
  <w:num w:numId="17" w16cid:durableId="700130371">
    <w:abstractNumId w:val="18"/>
  </w:num>
  <w:num w:numId="18" w16cid:durableId="620499014">
    <w:abstractNumId w:val="39"/>
  </w:num>
  <w:num w:numId="19" w16cid:durableId="1802504492">
    <w:abstractNumId w:val="22"/>
  </w:num>
  <w:num w:numId="20" w16cid:durableId="1899389371">
    <w:abstractNumId w:val="42"/>
  </w:num>
  <w:num w:numId="21" w16cid:durableId="1250504034">
    <w:abstractNumId w:val="19"/>
  </w:num>
  <w:num w:numId="22" w16cid:durableId="1147161625">
    <w:abstractNumId w:val="1"/>
  </w:num>
  <w:num w:numId="23" w16cid:durableId="1877815748">
    <w:abstractNumId w:val="44"/>
  </w:num>
  <w:num w:numId="24" w16cid:durableId="341784670">
    <w:abstractNumId w:val="32"/>
  </w:num>
  <w:num w:numId="25" w16cid:durableId="583146042">
    <w:abstractNumId w:val="2"/>
  </w:num>
  <w:num w:numId="26" w16cid:durableId="1393692395">
    <w:abstractNumId w:val="35"/>
  </w:num>
  <w:num w:numId="27" w16cid:durableId="1792939123">
    <w:abstractNumId w:val="3"/>
  </w:num>
  <w:num w:numId="28" w16cid:durableId="3752169">
    <w:abstractNumId w:val="40"/>
  </w:num>
  <w:num w:numId="29" w16cid:durableId="1480462598">
    <w:abstractNumId w:val="29"/>
  </w:num>
  <w:num w:numId="30" w16cid:durableId="29958108">
    <w:abstractNumId w:val="34"/>
  </w:num>
  <w:num w:numId="31" w16cid:durableId="945500989">
    <w:abstractNumId w:val="4"/>
  </w:num>
  <w:num w:numId="32" w16cid:durableId="802770601">
    <w:abstractNumId w:val="31"/>
  </w:num>
  <w:num w:numId="33" w16cid:durableId="96491838">
    <w:abstractNumId w:val="37"/>
  </w:num>
  <w:num w:numId="34" w16cid:durableId="1834904758">
    <w:abstractNumId w:val="41"/>
  </w:num>
  <w:num w:numId="35" w16cid:durableId="1321229199">
    <w:abstractNumId w:val="9"/>
  </w:num>
  <w:num w:numId="36" w16cid:durableId="1712804135">
    <w:abstractNumId w:val="6"/>
  </w:num>
  <w:num w:numId="37" w16cid:durableId="360517963">
    <w:abstractNumId w:val="16"/>
  </w:num>
  <w:num w:numId="38" w16cid:durableId="664892600">
    <w:abstractNumId w:val="36"/>
  </w:num>
  <w:num w:numId="39" w16cid:durableId="1932546363">
    <w:abstractNumId w:val="8"/>
  </w:num>
  <w:num w:numId="40" w16cid:durableId="1745563359">
    <w:abstractNumId w:val="12"/>
  </w:num>
  <w:num w:numId="41" w16cid:durableId="1085999978">
    <w:abstractNumId w:val="17"/>
  </w:num>
  <w:num w:numId="42" w16cid:durableId="593587904">
    <w:abstractNumId w:val="46"/>
  </w:num>
  <w:num w:numId="43" w16cid:durableId="1015576817">
    <w:abstractNumId w:val="11"/>
  </w:num>
  <w:num w:numId="44" w16cid:durableId="129136076">
    <w:abstractNumId w:val="13"/>
  </w:num>
  <w:num w:numId="45" w16cid:durableId="1001591400">
    <w:abstractNumId w:val="25"/>
  </w:num>
  <w:num w:numId="46" w16cid:durableId="161238828">
    <w:abstractNumId w:val="43"/>
  </w:num>
  <w:num w:numId="47" w16cid:durableId="1369527863">
    <w:abstractNumId w:val="14"/>
  </w:num>
  <w:num w:numId="48" w16cid:durableId="860893553">
    <w:abstractNumId w:val="20"/>
  </w:num>
  <w:num w:numId="49" w16cid:durableId="18377626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76"/>
    <w:rsid w:val="00016D49"/>
    <w:rsid w:val="00070B2D"/>
    <w:rsid w:val="000714F1"/>
    <w:rsid w:val="00084DE3"/>
    <w:rsid w:val="000979D2"/>
    <w:rsid w:val="000A42C8"/>
    <w:rsid w:val="000E3B66"/>
    <w:rsid w:val="000E66CF"/>
    <w:rsid w:val="000E7F0B"/>
    <w:rsid w:val="00135CCE"/>
    <w:rsid w:val="00137666"/>
    <w:rsid w:val="00144029"/>
    <w:rsid w:val="00164623"/>
    <w:rsid w:val="001C4EFD"/>
    <w:rsid w:val="001D1D24"/>
    <w:rsid w:val="00202B08"/>
    <w:rsid w:val="0022506C"/>
    <w:rsid w:val="00226465"/>
    <w:rsid w:val="0027237B"/>
    <w:rsid w:val="00282E18"/>
    <w:rsid w:val="002B7B69"/>
    <w:rsid w:val="003200AA"/>
    <w:rsid w:val="00320312"/>
    <w:rsid w:val="00374C00"/>
    <w:rsid w:val="003C7DC8"/>
    <w:rsid w:val="003E69A2"/>
    <w:rsid w:val="0043498C"/>
    <w:rsid w:val="00446697"/>
    <w:rsid w:val="004B5CA5"/>
    <w:rsid w:val="004C43D3"/>
    <w:rsid w:val="004F18C9"/>
    <w:rsid w:val="00522A03"/>
    <w:rsid w:val="00550BE2"/>
    <w:rsid w:val="005601F3"/>
    <w:rsid w:val="005C0BB6"/>
    <w:rsid w:val="00616091"/>
    <w:rsid w:val="00621937"/>
    <w:rsid w:val="00623376"/>
    <w:rsid w:val="006360DB"/>
    <w:rsid w:val="00647A2B"/>
    <w:rsid w:val="00656255"/>
    <w:rsid w:val="00673A5E"/>
    <w:rsid w:val="006B77A4"/>
    <w:rsid w:val="006D6374"/>
    <w:rsid w:val="00714ACC"/>
    <w:rsid w:val="00735D96"/>
    <w:rsid w:val="00782D96"/>
    <w:rsid w:val="00811F83"/>
    <w:rsid w:val="008F0D66"/>
    <w:rsid w:val="008F1861"/>
    <w:rsid w:val="00914D8E"/>
    <w:rsid w:val="00951CED"/>
    <w:rsid w:val="00965197"/>
    <w:rsid w:val="00976CE2"/>
    <w:rsid w:val="0098389C"/>
    <w:rsid w:val="00A355C7"/>
    <w:rsid w:val="00AA605A"/>
    <w:rsid w:val="00AB7A4C"/>
    <w:rsid w:val="00AC2A5F"/>
    <w:rsid w:val="00AE6EEF"/>
    <w:rsid w:val="00AE7802"/>
    <w:rsid w:val="00AF36C5"/>
    <w:rsid w:val="00AF6909"/>
    <w:rsid w:val="00B117B7"/>
    <w:rsid w:val="00B20382"/>
    <w:rsid w:val="00B452E9"/>
    <w:rsid w:val="00B577CD"/>
    <w:rsid w:val="00B755CE"/>
    <w:rsid w:val="00B76D94"/>
    <w:rsid w:val="00B909BE"/>
    <w:rsid w:val="00B90CBA"/>
    <w:rsid w:val="00BB3682"/>
    <w:rsid w:val="00BB5612"/>
    <w:rsid w:val="00C120AC"/>
    <w:rsid w:val="00C338A3"/>
    <w:rsid w:val="00C3430B"/>
    <w:rsid w:val="00C77CCF"/>
    <w:rsid w:val="00C82BAB"/>
    <w:rsid w:val="00CB597C"/>
    <w:rsid w:val="00CC67F0"/>
    <w:rsid w:val="00CC7F0B"/>
    <w:rsid w:val="00D30EAC"/>
    <w:rsid w:val="00D618F8"/>
    <w:rsid w:val="00D67A25"/>
    <w:rsid w:val="00DC2D72"/>
    <w:rsid w:val="00E233F7"/>
    <w:rsid w:val="00E45B8F"/>
    <w:rsid w:val="00E87310"/>
    <w:rsid w:val="00E9671A"/>
    <w:rsid w:val="00F2693F"/>
    <w:rsid w:val="00F67BF0"/>
    <w:rsid w:val="00F7648D"/>
    <w:rsid w:val="00F93476"/>
    <w:rsid w:val="00F95E71"/>
    <w:rsid w:val="00FF1CEF"/>
    <w:rsid w:val="00FF3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53FE7"/>
  <w15:chartTrackingRefBased/>
  <w15:docId w15:val="{0D17E79F-C467-4506-A8A9-9335FB05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374C0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4C00"/>
  </w:style>
  <w:style w:type="paragraph" w:styleId="Podnoje">
    <w:name w:val="footer"/>
    <w:basedOn w:val="Normal"/>
    <w:link w:val="PodnojeChar"/>
    <w:uiPriority w:val="99"/>
    <w:unhideWhenUsed/>
    <w:rsid w:val="00374C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4C00"/>
  </w:style>
  <w:style w:type="table" w:styleId="Reetkatablice">
    <w:name w:val="Table Grid"/>
    <w:basedOn w:val="Obinatablica"/>
    <w:uiPriority w:val="39"/>
    <w:rsid w:val="0022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6">
    <w:name w:val="Grid Table 4 Accent 6"/>
    <w:basedOn w:val="Obinatablica"/>
    <w:uiPriority w:val="49"/>
    <w:rsid w:val="00E967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ezproreda">
    <w:name w:val="No Spacing"/>
    <w:uiPriority w:val="1"/>
    <w:qFormat/>
    <w:rsid w:val="00E9671A"/>
    <w:pPr>
      <w:spacing w:after="0" w:line="240" w:lineRule="auto"/>
    </w:pPr>
  </w:style>
  <w:style w:type="table" w:styleId="Tamnatablicareetke5-isticanje6">
    <w:name w:val="Grid Table 5 Dark Accent 6"/>
    <w:basedOn w:val="Obinatablica"/>
    <w:uiPriority w:val="50"/>
    <w:rsid w:val="00AE78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dlomakpopisa">
    <w:name w:val="List Paragraph"/>
    <w:basedOn w:val="Normal"/>
    <w:qFormat/>
    <w:rsid w:val="00144029"/>
    <w:pPr>
      <w:ind w:left="720"/>
      <w:contextualSpacing/>
    </w:pPr>
  </w:style>
  <w:style w:type="character" w:styleId="Hiperveza">
    <w:name w:val="Hyperlink"/>
    <w:rsid w:val="00F76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uz.socskrb.hr/Urudzbeni/Urudzbeni/Details?id=19355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centar-stancic.hr" TargetMode="External"/><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28F3-410F-4294-8C09-7D6A0D9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14191</Words>
  <Characters>80891</Characters>
  <Application>Microsoft Office Word</Application>
  <DocSecurity>0</DocSecurity>
  <Lines>674</Lines>
  <Paragraphs>189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radu Centra Stančić za 2024.godinu</dc:title>
  <dc:subject>1</dc:subject>
  <dc:creator>Jasna Lesički</dc:creator>
  <cp:keywords/>
  <dc:description/>
  <cp:lastModifiedBy>Martina Bertak</cp:lastModifiedBy>
  <cp:revision>3</cp:revision>
  <dcterms:created xsi:type="dcterms:W3CDTF">2025-01-21T12:00:00Z</dcterms:created>
  <dcterms:modified xsi:type="dcterms:W3CDTF">2025-01-22T09:09:00Z</dcterms:modified>
</cp:coreProperties>
</file>